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E9CB" w14:textId="17FC3E17" w:rsidR="00ED1346" w:rsidRDefault="00D15FF9" w:rsidP="00553AA6">
      <w:pPr>
        <w:autoSpaceDE w:val="0"/>
        <w:autoSpaceDN w:val="0"/>
        <w:adjustRightInd w:val="0"/>
        <w:jc w:val="center"/>
        <w:rPr>
          <w:rFonts w:ascii="Arial" w:hAnsi="Arial" w:cs="Arial"/>
          <w:b/>
        </w:rPr>
      </w:pPr>
      <w:r>
        <w:rPr>
          <w:rFonts w:ascii="Arial" w:hAnsi="Arial" w:cs="Arial"/>
          <w:b/>
        </w:rPr>
        <w:t>Normandy Invasion</w:t>
      </w:r>
      <w:r w:rsidR="00DA4097">
        <w:rPr>
          <w:rFonts w:ascii="Arial" w:hAnsi="Arial" w:cs="Arial"/>
          <w:b/>
        </w:rPr>
        <w:t xml:space="preserve"> – </w:t>
      </w:r>
      <w:r w:rsidR="00DA4097" w:rsidRPr="00D15FF9">
        <w:rPr>
          <w:rFonts w:ascii="Arial" w:hAnsi="Arial" w:cs="Arial"/>
          <w:b/>
        </w:rPr>
        <w:t>Pointe du Hoc</w:t>
      </w:r>
    </w:p>
    <w:p w14:paraId="25FC0052" w14:textId="3FE76592" w:rsidR="00DA4097" w:rsidRPr="00D15FF9" w:rsidRDefault="00DA4097" w:rsidP="00553AA6">
      <w:pPr>
        <w:autoSpaceDE w:val="0"/>
        <w:autoSpaceDN w:val="0"/>
        <w:adjustRightInd w:val="0"/>
        <w:jc w:val="center"/>
        <w:rPr>
          <w:rFonts w:ascii="Arial" w:hAnsi="Arial" w:cs="Arial"/>
          <w:b/>
        </w:rPr>
      </w:pPr>
      <w:r>
        <w:rPr>
          <w:rFonts w:ascii="Arial" w:hAnsi="Arial" w:cs="Arial"/>
          <w:b/>
        </w:rPr>
        <w:t>Virtual Staff Ride (VSR)</w:t>
      </w:r>
    </w:p>
    <w:p w14:paraId="0F32E3FE" w14:textId="77777777" w:rsidR="00D15FF9" w:rsidRPr="00D15FF9" w:rsidRDefault="00D15FF9" w:rsidP="00D15FF9">
      <w:pPr>
        <w:jc w:val="center"/>
        <w:rPr>
          <w:rFonts w:ascii="Arial" w:hAnsi="Arial" w:cs="Arial"/>
          <w:b/>
        </w:rPr>
      </w:pPr>
      <w:r w:rsidRPr="00D15FF9">
        <w:rPr>
          <w:rFonts w:ascii="Arial" w:hAnsi="Arial" w:cs="Arial"/>
          <w:b/>
        </w:rPr>
        <w:t>Fact Sheet</w:t>
      </w:r>
    </w:p>
    <w:p w14:paraId="06E3E9D0" w14:textId="77777777" w:rsidR="007107D4" w:rsidRPr="00D15FF9" w:rsidRDefault="007107D4" w:rsidP="00811125">
      <w:pPr>
        <w:rPr>
          <w:rFonts w:ascii="Arial" w:hAnsi="Arial" w:cs="Arial"/>
          <w:b/>
        </w:rPr>
      </w:pPr>
    </w:p>
    <w:p w14:paraId="06E3E9D1" w14:textId="22AE2A9F" w:rsidR="001532F7" w:rsidRPr="00D15FF9" w:rsidRDefault="00782F01" w:rsidP="00526649">
      <w:pPr>
        <w:numPr>
          <w:ilvl w:val="1"/>
          <w:numId w:val="10"/>
        </w:numPr>
        <w:rPr>
          <w:rFonts w:ascii="Arial" w:hAnsi="Arial" w:cs="Arial"/>
          <w:lang w:val="en"/>
        </w:rPr>
      </w:pPr>
      <w:r w:rsidRPr="00D15FF9">
        <w:rPr>
          <w:rFonts w:ascii="Arial" w:hAnsi="Arial" w:cs="Arial"/>
          <w:b/>
          <w:lang w:val="en"/>
        </w:rPr>
        <w:t>Overview:</w:t>
      </w:r>
      <w:r w:rsidRPr="00D15FF9">
        <w:rPr>
          <w:rFonts w:ascii="Arial" w:hAnsi="Arial" w:cs="Arial"/>
          <w:lang w:val="en"/>
        </w:rPr>
        <w:t xml:space="preserve"> </w:t>
      </w:r>
      <w:r w:rsidR="00B33B08" w:rsidRPr="00D15FF9">
        <w:rPr>
          <w:rFonts w:ascii="Arial" w:hAnsi="Arial" w:cs="Arial"/>
          <w:lang w:val="en"/>
        </w:rPr>
        <w:t xml:space="preserve">This Combat Studies Institute virtual staff ride examines the actions </w:t>
      </w:r>
      <w:r w:rsidR="007107D4" w:rsidRPr="00D15FF9">
        <w:rPr>
          <w:rFonts w:ascii="Arial" w:hAnsi="Arial" w:cs="Arial"/>
          <w:lang w:val="en"/>
        </w:rPr>
        <w:t xml:space="preserve">of the </w:t>
      </w:r>
      <w:r w:rsidR="001532F7" w:rsidRPr="00D15FF9">
        <w:rPr>
          <w:rFonts w:ascii="Arial" w:hAnsi="Arial" w:cs="Arial"/>
          <w:lang w:val="en"/>
        </w:rPr>
        <w:t>Ranger Group</w:t>
      </w:r>
      <w:r w:rsidR="006B6F79" w:rsidRPr="00D15FF9">
        <w:rPr>
          <w:rFonts w:ascii="Arial" w:hAnsi="Arial" w:cs="Arial"/>
          <w:lang w:val="en"/>
        </w:rPr>
        <w:t xml:space="preserve"> </w:t>
      </w:r>
      <w:r w:rsidR="00B33B08" w:rsidRPr="00D15FF9">
        <w:rPr>
          <w:rFonts w:ascii="Arial" w:hAnsi="Arial" w:cs="Arial"/>
          <w:lang w:val="en"/>
        </w:rPr>
        <w:t xml:space="preserve">at </w:t>
      </w:r>
      <w:r w:rsidR="001532F7" w:rsidRPr="00D15FF9">
        <w:rPr>
          <w:rFonts w:ascii="Arial" w:hAnsi="Arial" w:cs="Arial"/>
          <w:lang w:val="en"/>
        </w:rPr>
        <w:t>Pointe du Hoc,</w:t>
      </w:r>
      <w:r w:rsidR="007107D4" w:rsidRPr="00D15FF9">
        <w:rPr>
          <w:rFonts w:ascii="Arial" w:hAnsi="Arial" w:cs="Arial"/>
          <w:lang w:val="en"/>
        </w:rPr>
        <w:t xml:space="preserve"> France (</w:t>
      </w:r>
      <w:r w:rsidR="001532F7" w:rsidRPr="00D15FF9">
        <w:rPr>
          <w:rFonts w:ascii="Arial" w:hAnsi="Arial" w:cs="Arial"/>
          <w:lang w:val="en"/>
        </w:rPr>
        <w:t>6-8</w:t>
      </w:r>
      <w:r w:rsidR="007107D4" w:rsidRPr="00D15FF9">
        <w:rPr>
          <w:rFonts w:ascii="Arial" w:hAnsi="Arial" w:cs="Arial"/>
          <w:lang w:val="en"/>
        </w:rPr>
        <w:t xml:space="preserve"> June 1944). </w:t>
      </w:r>
      <w:r w:rsidR="001532F7" w:rsidRPr="00D15FF9">
        <w:rPr>
          <w:rFonts w:ascii="Arial" w:hAnsi="Arial" w:cs="Arial"/>
          <w:lang w:val="en"/>
        </w:rPr>
        <w:t>Allied planners considered Pointe du Hoc key terrain because the Germans had positioned 6x 155mm guns at the Pointe that could range both Omaha and Utah beaches and the shipping areas leading to them. The Allied intelligence assessment believed that neither aerial nor naval bombardment would be sufficient to destroy the guns and that the position needed to be neutralized with ground troops. The VSR primarily focuses on the actions of the 2</w:t>
      </w:r>
      <w:r w:rsidR="001532F7" w:rsidRPr="00D15FF9">
        <w:rPr>
          <w:rFonts w:ascii="Arial" w:hAnsi="Arial" w:cs="Arial"/>
          <w:vertAlign w:val="superscript"/>
          <w:lang w:val="en"/>
        </w:rPr>
        <w:t>nd</w:t>
      </w:r>
      <w:r w:rsidR="001532F7" w:rsidRPr="00D15FF9">
        <w:rPr>
          <w:rFonts w:ascii="Arial" w:hAnsi="Arial" w:cs="Arial"/>
          <w:lang w:val="en"/>
        </w:rPr>
        <w:t xml:space="preserve"> Ranger Battalion (-) at Pointe </w:t>
      </w:r>
      <w:r w:rsidR="00811125">
        <w:rPr>
          <w:rFonts w:ascii="Arial" w:hAnsi="Arial" w:cs="Arial"/>
          <w:lang w:val="en"/>
        </w:rPr>
        <w:t>d</w:t>
      </w:r>
      <w:r w:rsidR="001532F7" w:rsidRPr="00D15FF9">
        <w:rPr>
          <w:rFonts w:ascii="Arial" w:hAnsi="Arial" w:cs="Arial"/>
          <w:lang w:val="en"/>
        </w:rPr>
        <w:t xml:space="preserve">u Hoc (6-7 June) and then closes with the </w:t>
      </w:r>
      <w:r w:rsidR="00BC3B9B" w:rsidRPr="00D15FF9">
        <w:rPr>
          <w:rFonts w:ascii="Arial" w:hAnsi="Arial" w:cs="Arial"/>
          <w:lang w:val="en"/>
        </w:rPr>
        <w:t xml:space="preserve">efforts of the relief column </w:t>
      </w:r>
      <w:r w:rsidR="001532F7" w:rsidRPr="00D15FF9">
        <w:rPr>
          <w:rFonts w:ascii="Arial" w:hAnsi="Arial" w:cs="Arial"/>
          <w:lang w:val="en"/>
        </w:rPr>
        <w:t xml:space="preserve">to relieve the Rangers (7-8 June). </w:t>
      </w:r>
    </w:p>
    <w:p w14:paraId="06E3E9D2" w14:textId="77777777" w:rsidR="007107D4" w:rsidRPr="00D15FF9" w:rsidRDefault="007107D4" w:rsidP="007107D4">
      <w:pPr>
        <w:ind w:left="720"/>
        <w:rPr>
          <w:rFonts w:ascii="Arial" w:hAnsi="Arial" w:cs="Arial"/>
        </w:rPr>
      </w:pPr>
    </w:p>
    <w:p w14:paraId="06E3E9D3" w14:textId="5F1230A3" w:rsidR="00553AA6" w:rsidRPr="00D15FF9" w:rsidRDefault="00D56DDD" w:rsidP="00553AA6">
      <w:pPr>
        <w:numPr>
          <w:ilvl w:val="1"/>
          <w:numId w:val="10"/>
        </w:numPr>
        <w:rPr>
          <w:rFonts w:ascii="Arial" w:hAnsi="Arial" w:cs="Arial"/>
        </w:rPr>
      </w:pPr>
      <w:r w:rsidRPr="00D15FF9">
        <w:rPr>
          <w:rFonts w:ascii="Arial" w:hAnsi="Arial" w:cs="Arial"/>
          <w:b/>
        </w:rPr>
        <w:t>Learning Objective:</w:t>
      </w:r>
      <w:r w:rsidRPr="00D15FF9">
        <w:rPr>
          <w:rFonts w:ascii="Arial" w:hAnsi="Arial" w:cs="Arial"/>
        </w:rPr>
        <w:t xml:space="preserve"> The primary learning objective is to discuss the enduring insights of </w:t>
      </w:r>
      <w:r w:rsidR="00FC0D32" w:rsidRPr="00D15FF9">
        <w:rPr>
          <w:rFonts w:ascii="Arial" w:hAnsi="Arial" w:cs="Arial"/>
        </w:rPr>
        <w:t xml:space="preserve">war as a human endeavor, </w:t>
      </w:r>
      <w:r w:rsidRPr="00D15FF9">
        <w:rPr>
          <w:rFonts w:ascii="Arial" w:hAnsi="Arial" w:cs="Arial"/>
        </w:rPr>
        <w:t>especially at battalion</w:t>
      </w:r>
      <w:r w:rsidR="001532F7" w:rsidRPr="00D15FF9">
        <w:rPr>
          <w:rFonts w:ascii="Arial" w:hAnsi="Arial" w:cs="Arial"/>
        </w:rPr>
        <w:t xml:space="preserve"> and </w:t>
      </w:r>
      <w:r w:rsidRPr="00D15FF9">
        <w:rPr>
          <w:rFonts w:ascii="Arial" w:hAnsi="Arial" w:cs="Arial"/>
        </w:rPr>
        <w:t>brigade</w:t>
      </w:r>
      <w:r w:rsidR="00952942" w:rsidRPr="00D15FF9">
        <w:rPr>
          <w:rFonts w:ascii="Arial" w:hAnsi="Arial" w:cs="Arial"/>
        </w:rPr>
        <w:t>/regiment</w:t>
      </w:r>
      <w:r w:rsidR="001532F7" w:rsidRPr="00D15FF9">
        <w:rPr>
          <w:rFonts w:ascii="Arial" w:hAnsi="Arial" w:cs="Arial"/>
        </w:rPr>
        <w:t xml:space="preserve"> level. There is also room for significant discussion on how the battalion assault onto the P</w:t>
      </w:r>
      <w:r w:rsidR="00A85C7B" w:rsidRPr="00D15FF9">
        <w:rPr>
          <w:rFonts w:ascii="Arial" w:hAnsi="Arial" w:cs="Arial"/>
        </w:rPr>
        <w:t xml:space="preserve">ointe fit into the V Corps </w:t>
      </w:r>
      <w:r w:rsidR="00C324F2" w:rsidRPr="00D15FF9">
        <w:rPr>
          <w:rFonts w:ascii="Arial" w:hAnsi="Arial" w:cs="Arial"/>
        </w:rPr>
        <w:t xml:space="preserve">landing </w:t>
      </w:r>
      <w:r w:rsidR="00A85C7B" w:rsidRPr="00D15FF9">
        <w:rPr>
          <w:rFonts w:ascii="Arial" w:hAnsi="Arial" w:cs="Arial"/>
        </w:rPr>
        <w:t xml:space="preserve">at Omaha Beach. </w:t>
      </w:r>
      <w:r w:rsidRPr="00D15FF9">
        <w:rPr>
          <w:rFonts w:ascii="Arial" w:hAnsi="Arial" w:cs="Arial"/>
        </w:rPr>
        <w:t xml:space="preserve"> </w:t>
      </w:r>
      <w:r w:rsidR="00952942" w:rsidRPr="00D15FF9">
        <w:rPr>
          <w:rFonts w:ascii="Arial" w:hAnsi="Arial" w:cs="Arial"/>
        </w:rPr>
        <w:t>Significant portions of the staff ride can also be tailored to concentrate on issues important to company</w:t>
      </w:r>
      <w:r w:rsidR="00A85C7B" w:rsidRPr="00D15FF9">
        <w:rPr>
          <w:rFonts w:ascii="Arial" w:hAnsi="Arial" w:cs="Arial"/>
        </w:rPr>
        <w:t xml:space="preserve"> and platoon</w:t>
      </w:r>
      <w:r w:rsidR="00952942" w:rsidRPr="00D15FF9">
        <w:rPr>
          <w:rFonts w:ascii="Arial" w:hAnsi="Arial" w:cs="Arial"/>
        </w:rPr>
        <w:t xml:space="preserve"> leadership.</w:t>
      </w:r>
      <w:r w:rsidR="00553AA6" w:rsidRPr="00D15FF9">
        <w:rPr>
          <w:rFonts w:ascii="Arial" w:hAnsi="Arial" w:cs="Arial"/>
        </w:rPr>
        <w:t xml:space="preserve"> As with the other Normandy </w:t>
      </w:r>
      <w:r w:rsidR="00DA4097">
        <w:rPr>
          <w:rFonts w:ascii="Arial" w:hAnsi="Arial" w:cs="Arial"/>
        </w:rPr>
        <w:t xml:space="preserve">VSR </w:t>
      </w:r>
      <w:r w:rsidR="00553AA6" w:rsidRPr="00D15FF9">
        <w:rPr>
          <w:rFonts w:ascii="Arial" w:hAnsi="Arial" w:cs="Arial"/>
        </w:rPr>
        <w:t>modules, the staff ride examine</w:t>
      </w:r>
      <w:r w:rsidR="009E5551" w:rsidRPr="00D15FF9">
        <w:rPr>
          <w:rFonts w:ascii="Arial" w:hAnsi="Arial" w:cs="Arial"/>
        </w:rPr>
        <w:t>s</w:t>
      </w:r>
      <w:r w:rsidR="00553AA6" w:rsidRPr="00D15FF9">
        <w:rPr>
          <w:rFonts w:ascii="Arial" w:hAnsi="Arial" w:cs="Arial"/>
        </w:rPr>
        <w:t xml:space="preserve"> </w:t>
      </w:r>
      <w:r w:rsidR="00952942" w:rsidRPr="00D15FF9">
        <w:rPr>
          <w:rFonts w:ascii="Arial" w:hAnsi="Arial" w:cs="Arial"/>
        </w:rPr>
        <w:t>joint forcible entry operations at the operational level and LSCO at the tactical level. The study</w:t>
      </w:r>
      <w:r w:rsidR="00553AA6" w:rsidRPr="00D15FF9">
        <w:rPr>
          <w:rFonts w:ascii="Arial" w:hAnsi="Arial" w:cs="Arial"/>
        </w:rPr>
        <w:t xml:space="preserve"> </w:t>
      </w:r>
      <w:r w:rsidR="00952942" w:rsidRPr="00D15FF9">
        <w:rPr>
          <w:rFonts w:ascii="Arial" w:hAnsi="Arial" w:cs="Arial"/>
        </w:rPr>
        <w:t>highlight</w:t>
      </w:r>
      <w:r w:rsidR="00553AA6" w:rsidRPr="00D15FF9">
        <w:rPr>
          <w:rFonts w:ascii="Arial" w:hAnsi="Arial" w:cs="Arial"/>
        </w:rPr>
        <w:t>s</w:t>
      </w:r>
      <w:r w:rsidR="00952942" w:rsidRPr="00D15FF9">
        <w:rPr>
          <w:rFonts w:ascii="Arial" w:hAnsi="Arial" w:cs="Arial"/>
        </w:rPr>
        <w:t xml:space="preserve"> the linkage between the tactical and the operational levels and how operational level decisions affect tactical operations</w:t>
      </w:r>
      <w:r w:rsidR="00553AA6" w:rsidRPr="00D15FF9">
        <w:rPr>
          <w:rFonts w:ascii="Arial" w:hAnsi="Arial" w:cs="Arial"/>
        </w:rPr>
        <w:t>. The study specifically examines:</w:t>
      </w:r>
    </w:p>
    <w:p w14:paraId="06E3E9D4" w14:textId="77777777" w:rsidR="00553AA6" w:rsidRPr="00D15FF9" w:rsidRDefault="00553AA6" w:rsidP="00553AA6">
      <w:pPr>
        <w:pStyle w:val="ListParagraph"/>
        <w:rPr>
          <w:rFonts w:ascii="Arial" w:hAnsi="Arial" w:cs="Arial"/>
        </w:rPr>
      </w:pPr>
    </w:p>
    <w:p w14:paraId="06E3E9D5" w14:textId="25C01DCC" w:rsidR="004E1993" w:rsidRPr="00D15FF9" w:rsidRDefault="00553AA6" w:rsidP="00553AA6">
      <w:pPr>
        <w:numPr>
          <w:ilvl w:val="2"/>
          <w:numId w:val="10"/>
        </w:numPr>
        <w:rPr>
          <w:rFonts w:ascii="Arial" w:hAnsi="Arial" w:cs="Arial"/>
        </w:rPr>
      </w:pPr>
      <w:r w:rsidRPr="00D15FF9">
        <w:rPr>
          <w:rFonts w:ascii="Arial" w:hAnsi="Arial" w:cs="Arial"/>
          <w:bCs/>
          <w:color w:val="000000"/>
        </w:rPr>
        <w:t xml:space="preserve">Principles for Forcible Entry Operational Success </w:t>
      </w:r>
    </w:p>
    <w:p w14:paraId="06E3E9D6" w14:textId="5643D2DB" w:rsidR="00A85C7B" w:rsidRPr="00D15FF9" w:rsidRDefault="00A85C7B" w:rsidP="00A85C7B">
      <w:pPr>
        <w:numPr>
          <w:ilvl w:val="2"/>
          <w:numId w:val="10"/>
        </w:numPr>
        <w:rPr>
          <w:rFonts w:ascii="Arial" w:hAnsi="Arial" w:cs="Arial"/>
        </w:rPr>
      </w:pPr>
      <w:r w:rsidRPr="00D15FF9">
        <w:rPr>
          <w:rFonts w:ascii="Arial" w:hAnsi="Arial" w:cs="Arial"/>
        </w:rPr>
        <w:t xml:space="preserve">Ship-to-shore movement control and Naval Surface Fire Support </w:t>
      </w:r>
    </w:p>
    <w:p w14:paraId="06E3E9D7" w14:textId="2AABAF5A" w:rsidR="004E1993" w:rsidRPr="00D15FF9" w:rsidRDefault="004E1993" w:rsidP="00A85C7B">
      <w:pPr>
        <w:numPr>
          <w:ilvl w:val="2"/>
          <w:numId w:val="10"/>
        </w:numPr>
        <w:rPr>
          <w:rFonts w:ascii="Arial" w:hAnsi="Arial" w:cs="Arial"/>
        </w:rPr>
      </w:pPr>
      <w:r w:rsidRPr="00D15FF9">
        <w:rPr>
          <w:rFonts w:ascii="Arial" w:hAnsi="Arial" w:cs="Arial"/>
        </w:rPr>
        <w:t>Offensive and defensive operations</w:t>
      </w:r>
      <w:r w:rsidR="00F23F56">
        <w:rPr>
          <w:rFonts w:ascii="Arial" w:hAnsi="Arial" w:cs="Arial"/>
        </w:rPr>
        <w:t>-phasing and transitions</w:t>
      </w:r>
      <w:r w:rsidR="00E57D49" w:rsidRPr="00D15FF9">
        <w:rPr>
          <w:rFonts w:ascii="Arial" w:hAnsi="Arial" w:cs="Arial"/>
        </w:rPr>
        <w:t xml:space="preserve"> </w:t>
      </w:r>
    </w:p>
    <w:p w14:paraId="06E3E9D9" w14:textId="428DED32" w:rsidR="00E57D49" w:rsidRPr="00D15FF9" w:rsidRDefault="00F23F56" w:rsidP="00E57D49">
      <w:pPr>
        <w:numPr>
          <w:ilvl w:val="2"/>
          <w:numId w:val="10"/>
        </w:numPr>
        <w:rPr>
          <w:rFonts w:ascii="Arial" w:hAnsi="Arial" w:cs="Arial"/>
        </w:rPr>
      </w:pPr>
      <w:r>
        <w:rPr>
          <w:rFonts w:ascii="Arial" w:hAnsi="Arial" w:cs="Arial"/>
        </w:rPr>
        <w:t>Warfighting Functions</w:t>
      </w:r>
      <w:r w:rsidR="00E57D49" w:rsidRPr="00D15FF9">
        <w:rPr>
          <w:rFonts w:ascii="Arial" w:hAnsi="Arial" w:cs="Arial"/>
        </w:rPr>
        <w:t xml:space="preserve"> </w:t>
      </w:r>
    </w:p>
    <w:p w14:paraId="06E3E9E1" w14:textId="2FDD33BE" w:rsidR="00952942" w:rsidRPr="00D15FF9" w:rsidRDefault="004E1993" w:rsidP="00F23F56">
      <w:pPr>
        <w:ind w:left="1584"/>
        <w:rPr>
          <w:rFonts w:ascii="Arial" w:hAnsi="Arial" w:cs="Arial"/>
        </w:rPr>
      </w:pPr>
      <w:r w:rsidRPr="00D15FF9">
        <w:rPr>
          <w:rFonts w:ascii="Arial" w:hAnsi="Arial" w:cs="Arial"/>
        </w:rPr>
        <w:t xml:space="preserve"> </w:t>
      </w:r>
      <w:r w:rsidR="00952942" w:rsidRPr="00D15FF9">
        <w:rPr>
          <w:rFonts w:ascii="Arial" w:hAnsi="Arial" w:cs="Arial"/>
        </w:rPr>
        <w:t xml:space="preserve"> </w:t>
      </w:r>
    </w:p>
    <w:p w14:paraId="06E3E9E2" w14:textId="77777777" w:rsidR="00D56DDD" w:rsidRPr="00D15FF9" w:rsidRDefault="00D56DDD" w:rsidP="00D56DDD">
      <w:pPr>
        <w:ind w:left="720"/>
        <w:jc w:val="center"/>
        <w:rPr>
          <w:rFonts w:ascii="Arial" w:hAnsi="Arial" w:cs="Arial"/>
          <w:b/>
        </w:rPr>
      </w:pPr>
      <w:r w:rsidRPr="00D15FF9">
        <w:rPr>
          <w:rFonts w:ascii="Arial" w:hAnsi="Arial" w:cs="Arial"/>
          <w:b/>
        </w:rPr>
        <w:t xml:space="preserve">Additional themes may be </w:t>
      </w:r>
      <w:r w:rsidR="00D406CE" w:rsidRPr="00D15FF9">
        <w:rPr>
          <w:rFonts w:ascii="Arial" w:hAnsi="Arial" w:cs="Arial"/>
          <w:b/>
        </w:rPr>
        <w:t>d</w:t>
      </w:r>
      <w:r w:rsidR="00BF6D53" w:rsidRPr="00D15FF9">
        <w:rPr>
          <w:rFonts w:ascii="Arial" w:hAnsi="Arial" w:cs="Arial"/>
          <w:b/>
        </w:rPr>
        <w:t xml:space="preserve">eveloped </w:t>
      </w:r>
      <w:r w:rsidRPr="00D15FF9">
        <w:rPr>
          <w:rFonts w:ascii="Arial" w:hAnsi="Arial" w:cs="Arial"/>
          <w:b/>
        </w:rPr>
        <w:t>based upon unit training goals.</w:t>
      </w:r>
    </w:p>
    <w:p w14:paraId="06E3E9E3" w14:textId="77777777" w:rsidR="004E1993" w:rsidRPr="00D15FF9" w:rsidRDefault="004E1993" w:rsidP="004E1993">
      <w:pPr>
        <w:ind w:left="720"/>
        <w:rPr>
          <w:rFonts w:ascii="Arial" w:hAnsi="Arial" w:cs="Arial"/>
        </w:rPr>
      </w:pPr>
    </w:p>
    <w:p w14:paraId="06E3E9E4" w14:textId="0E47533E" w:rsidR="00FD194A" w:rsidRPr="00D15FF9" w:rsidRDefault="000F0574" w:rsidP="00FD194A">
      <w:pPr>
        <w:numPr>
          <w:ilvl w:val="1"/>
          <w:numId w:val="10"/>
        </w:numPr>
        <w:rPr>
          <w:rFonts w:ascii="Arial" w:hAnsi="Arial" w:cs="Arial"/>
          <w:i/>
        </w:rPr>
      </w:pPr>
      <w:r w:rsidRPr="00D15FF9">
        <w:rPr>
          <w:rFonts w:ascii="Arial" w:hAnsi="Arial" w:cs="Arial"/>
          <w:b/>
        </w:rPr>
        <w:t>Preliminary Study:</w:t>
      </w:r>
      <w:r w:rsidRPr="00D15FF9">
        <w:rPr>
          <w:rFonts w:ascii="Arial" w:hAnsi="Arial" w:cs="Arial"/>
        </w:rPr>
        <w:t xml:space="preserve"> The </w:t>
      </w:r>
      <w:r w:rsidR="00D406CE" w:rsidRPr="00D15FF9">
        <w:rPr>
          <w:rFonts w:ascii="Arial" w:hAnsi="Arial" w:cs="Arial"/>
        </w:rPr>
        <w:t xml:space="preserve">primary reading for the staff ride </w:t>
      </w:r>
      <w:r w:rsidR="00F13217" w:rsidRPr="00D15FF9">
        <w:rPr>
          <w:rFonts w:ascii="Arial" w:hAnsi="Arial" w:cs="Arial"/>
        </w:rPr>
        <w:t xml:space="preserve">is CMH PUB 100-14. </w:t>
      </w:r>
      <w:r w:rsidR="00F13217" w:rsidRPr="00DA4097">
        <w:rPr>
          <w:rFonts w:ascii="Arial" w:hAnsi="Arial" w:cs="Arial"/>
          <w:i/>
          <w:iCs/>
        </w:rPr>
        <w:t>Small Unit Actions</w:t>
      </w:r>
      <w:r w:rsidR="00F13217" w:rsidRPr="00D15FF9">
        <w:rPr>
          <w:rFonts w:ascii="Arial" w:hAnsi="Arial" w:cs="Arial"/>
        </w:rPr>
        <w:t xml:space="preserve">, </w:t>
      </w:r>
      <w:r w:rsidR="00DA4097">
        <w:rPr>
          <w:rFonts w:ascii="Arial" w:hAnsi="Arial" w:cs="Arial"/>
        </w:rPr>
        <w:t>“</w:t>
      </w:r>
      <w:r w:rsidR="00F13217" w:rsidRPr="00D15FF9">
        <w:rPr>
          <w:rFonts w:ascii="Arial" w:hAnsi="Arial" w:cs="Arial"/>
        </w:rPr>
        <w:t>Pointe du Hoc</w:t>
      </w:r>
      <w:r w:rsidR="00FD194A" w:rsidRPr="00D15FF9">
        <w:rPr>
          <w:rFonts w:ascii="Arial" w:hAnsi="Arial" w:cs="Arial"/>
        </w:rPr>
        <w:t xml:space="preserve"> </w:t>
      </w:r>
      <w:r w:rsidR="00DA4097">
        <w:rPr>
          <w:rFonts w:ascii="Arial" w:hAnsi="Arial" w:cs="Arial"/>
        </w:rPr>
        <w:t>(</w:t>
      </w:r>
      <w:r w:rsidR="00F13217" w:rsidRPr="00D15FF9">
        <w:rPr>
          <w:rFonts w:ascii="Arial" w:hAnsi="Arial" w:cs="Arial"/>
        </w:rPr>
        <w:t>originally titled Pointe Du Hoe in the 1982 printing</w:t>
      </w:r>
      <w:r w:rsidR="00DA4097">
        <w:rPr>
          <w:rFonts w:ascii="Arial" w:hAnsi="Arial" w:cs="Arial"/>
        </w:rPr>
        <w:t>)”</w:t>
      </w:r>
      <w:r w:rsidR="00FD194A" w:rsidRPr="00D15FF9">
        <w:rPr>
          <w:rFonts w:ascii="Arial" w:hAnsi="Arial" w:cs="Arial"/>
        </w:rPr>
        <w:t xml:space="preserve"> </w:t>
      </w:r>
      <w:r w:rsidR="00DA4097">
        <w:rPr>
          <w:rFonts w:ascii="Arial" w:hAnsi="Arial" w:cs="Arial"/>
        </w:rPr>
        <w:t>If desired, units may choose to role play</w:t>
      </w:r>
      <w:r w:rsidR="00F978AE">
        <w:rPr>
          <w:rFonts w:ascii="Arial" w:hAnsi="Arial" w:cs="Arial"/>
        </w:rPr>
        <w:t xml:space="preserve"> the following:</w:t>
      </w:r>
    </w:p>
    <w:p w14:paraId="06E3E9E5" w14:textId="77777777" w:rsidR="00FD194A" w:rsidRPr="00D15FF9" w:rsidRDefault="00FD194A" w:rsidP="00FD194A">
      <w:pPr>
        <w:numPr>
          <w:ilvl w:val="2"/>
          <w:numId w:val="10"/>
        </w:numPr>
        <w:rPr>
          <w:rFonts w:ascii="Arial" w:hAnsi="Arial" w:cs="Arial"/>
          <w:i/>
        </w:rPr>
      </w:pPr>
      <w:r w:rsidRPr="00D15FF9">
        <w:rPr>
          <w:rFonts w:ascii="Arial" w:hAnsi="Arial" w:cs="Arial"/>
        </w:rPr>
        <w:t>The Germans at Pointe Du Hoc</w:t>
      </w:r>
    </w:p>
    <w:p w14:paraId="06E3E9E6" w14:textId="77777777" w:rsidR="00FD194A" w:rsidRPr="00D15FF9" w:rsidRDefault="00FD194A" w:rsidP="00FD194A">
      <w:pPr>
        <w:numPr>
          <w:ilvl w:val="2"/>
          <w:numId w:val="10"/>
        </w:numPr>
        <w:rPr>
          <w:rFonts w:ascii="Arial" w:hAnsi="Arial" w:cs="Arial"/>
          <w:i/>
        </w:rPr>
      </w:pPr>
      <w:r w:rsidRPr="00D15FF9">
        <w:rPr>
          <w:rFonts w:ascii="Arial" w:hAnsi="Arial" w:cs="Arial"/>
        </w:rPr>
        <w:t>LTC James Rudder</w:t>
      </w:r>
    </w:p>
    <w:p w14:paraId="06E3E9E7" w14:textId="77777777" w:rsidR="00FD194A" w:rsidRPr="00D15FF9" w:rsidRDefault="00FD194A" w:rsidP="00FD194A">
      <w:pPr>
        <w:numPr>
          <w:ilvl w:val="2"/>
          <w:numId w:val="10"/>
        </w:numPr>
        <w:rPr>
          <w:rFonts w:ascii="Arial" w:hAnsi="Arial" w:cs="Arial"/>
          <w:i/>
        </w:rPr>
      </w:pPr>
      <w:r w:rsidRPr="00D15FF9">
        <w:rPr>
          <w:rFonts w:ascii="Arial" w:hAnsi="Arial" w:cs="Arial"/>
        </w:rPr>
        <w:t>Rangers in the Strongpoint Area.</w:t>
      </w:r>
    </w:p>
    <w:p w14:paraId="06E3E9E8" w14:textId="77777777" w:rsidR="00FD194A" w:rsidRPr="00D15FF9" w:rsidRDefault="00FD194A" w:rsidP="00FD194A">
      <w:pPr>
        <w:numPr>
          <w:ilvl w:val="2"/>
          <w:numId w:val="10"/>
        </w:numPr>
        <w:rPr>
          <w:rFonts w:ascii="Arial" w:hAnsi="Arial" w:cs="Arial"/>
          <w:i/>
        </w:rPr>
      </w:pPr>
      <w:r w:rsidRPr="00D15FF9">
        <w:rPr>
          <w:rFonts w:ascii="Arial" w:hAnsi="Arial" w:cs="Arial"/>
        </w:rPr>
        <w:t>Rangers on the Coastal Highway</w:t>
      </w:r>
    </w:p>
    <w:p w14:paraId="06E3E9E9" w14:textId="77777777" w:rsidR="00FD194A" w:rsidRPr="00D15FF9" w:rsidRDefault="00FD194A" w:rsidP="00FD194A">
      <w:pPr>
        <w:numPr>
          <w:ilvl w:val="2"/>
          <w:numId w:val="10"/>
        </w:numPr>
        <w:rPr>
          <w:rFonts w:ascii="Arial" w:hAnsi="Arial" w:cs="Arial"/>
          <w:i/>
        </w:rPr>
      </w:pPr>
      <w:r w:rsidRPr="00D15FF9">
        <w:rPr>
          <w:rFonts w:ascii="Arial" w:hAnsi="Arial" w:cs="Arial"/>
        </w:rPr>
        <w:t>Naval Support</w:t>
      </w:r>
      <w:r w:rsidR="001A267C" w:rsidRPr="00D15FF9">
        <w:rPr>
          <w:rFonts w:ascii="Arial" w:hAnsi="Arial" w:cs="Arial"/>
        </w:rPr>
        <w:t xml:space="preserve"> and the USMC </w:t>
      </w:r>
      <w:r w:rsidRPr="00D15FF9">
        <w:rPr>
          <w:rFonts w:ascii="Arial" w:hAnsi="Arial" w:cs="Arial"/>
        </w:rPr>
        <w:t>at Pointe Du Hoc</w:t>
      </w:r>
      <w:r w:rsidRPr="00D15FF9">
        <w:rPr>
          <w:rFonts w:ascii="Arial" w:hAnsi="Arial" w:cs="Arial"/>
        </w:rPr>
        <w:tab/>
      </w:r>
    </w:p>
    <w:p w14:paraId="06E3E9EA" w14:textId="02895138" w:rsidR="00D406CE" w:rsidRPr="00D15FF9" w:rsidRDefault="00FD194A" w:rsidP="00FD194A">
      <w:pPr>
        <w:ind w:left="1152"/>
        <w:rPr>
          <w:rFonts w:ascii="Arial" w:hAnsi="Arial" w:cs="Arial"/>
          <w:i/>
        </w:rPr>
      </w:pPr>
      <w:r w:rsidRPr="00D15FF9">
        <w:rPr>
          <w:rFonts w:ascii="Arial" w:hAnsi="Arial" w:cs="Arial"/>
        </w:rPr>
        <w:tab/>
      </w:r>
      <w:r w:rsidRPr="00D15FF9">
        <w:rPr>
          <w:rFonts w:ascii="Arial" w:hAnsi="Arial" w:cs="Arial"/>
        </w:rPr>
        <w:tab/>
      </w:r>
      <w:r w:rsidRPr="00D15FF9">
        <w:rPr>
          <w:rFonts w:ascii="Arial" w:hAnsi="Arial" w:cs="Arial"/>
        </w:rPr>
        <w:tab/>
      </w:r>
    </w:p>
    <w:p w14:paraId="06E3E9EB" w14:textId="58482D84" w:rsidR="00FD194A" w:rsidRPr="00D15FF9" w:rsidRDefault="000F0574" w:rsidP="00FD194A">
      <w:pPr>
        <w:numPr>
          <w:ilvl w:val="1"/>
          <w:numId w:val="10"/>
        </w:numPr>
        <w:rPr>
          <w:rFonts w:ascii="Arial" w:hAnsi="Arial" w:cs="Arial"/>
        </w:rPr>
      </w:pPr>
      <w:r w:rsidRPr="00D15FF9">
        <w:rPr>
          <w:rFonts w:ascii="Arial" w:hAnsi="Arial" w:cs="Arial"/>
          <w:b/>
          <w:bCs/>
        </w:rPr>
        <w:t>Field Study:</w:t>
      </w:r>
      <w:r w:rsidRPr="00D15FF9">
        <w:rPr>
          <w:rFonts w:ascii="Arial" w:hAnsi="Arial" w:cs="Arial"/>
          <w:bCs/>
        </w:rPr>
        <w:t xml:space="preserve"> The field study consists of numerous discussions at select locations (staff ride stands). CSI </w:t>
      </w:r>
      <w:r w:rsidR="00F05792" w:rsidRPr="00D15FF9">
        <w:rPr>
          <w:rFonts w:ascii="Arial" w:hAnsi="Arial" w:cs="Arial"/>
          <w:bCs/>
        </w:rPr>
        <w:t xml:space="preserve">instructors </w:t>
      </w:r>
      <w:r w:rsidR="005C0FE6" w:rsidRPr="00D15FF9">
        <w:rPr>
          <w:rFonts w:ascii="Arial" w:hAnsi="Arial" w:cs="Arial"/>
          <w:bCs/>
        </w:rPr>
        <w:t xml:space="preserve">facilitate </w:t>
      </w:r>
      <w:r w:rsidR="00F05792" w:rsidRPr="00D15FF9">
        <w:rPr>
          <w:rFonts w:ascii="Arial" w:hAnsi="Arial" w:cs="Arial"/>
          <w:bCs/>
        </w:rPr>
        <w:t xml:space="preserve">the field study </w:t>
      </w:r>
      <w:r w:rsidRPr="00D15FF9">
        <w:rPr>
          <w:rFonts w:ascii="Arial" w:hAnsi="Arial" w:cs="Arial"/>
          <w:bCs/>
        </w:rPr>
        <w:t>on computer generated terrain</w:t>
      </w:r>
      <w:r w:rsidR="004B04B6" w:rsidRPr="00D15FF9">
        <w:rPr>
          <w:rFonts w:ascii="Arial" w:hAnsi="Arial" w:cs="Arial"/>
          <w:bCs/>
        </w:rPr>
        <w:t>.</w:t>
      </w:r>
      <w:r w:rsidRPr="00D15FF9">
        <w:rPr>
          <w:rFonts w:ascii="Arial" w:hAnsi="Arial" w:cs="Arial"/>
          <w:bCs/>
        </w:rPr>
        <w:t xml:space="preserve"> </w:t>
      </w:r>
      <w:r w:rsidR="00F05792" w:rsidRPr="00D15FF9">
        <w:rPr>
          <w:rFonts w:ascii="Arial" w:hAnsi="Arial" w:cs="Arial"/>
        </w:rPr>
        <w:t xml:space="preserve">The staff ride </w:t>
      </w:r>
      <w:r w:rsidRPr="00D15FF9">
        <w:rPr>
          <w:rFonts w:ascii="Arial" w:hAnsi="Arial" w:cs="Arial"/>
        </w:rPr>
        <w:t xml:space="preserve">requires approximately </w:t>
      </w:r>
      <w:r w:rsidR="00695284" w:rsidRPr="00D15FF9">
        <w:rPr>
          <w:rFonts w:ascii="Arial" w:hAnsi="Arial" w:cs="Arial"/>
          <w:b/>
        </w:rPr>
        <w:t>2</w:t>
      </w:r>
      <w:r w:rsidR="00F978AE">
        <w:rPr>
          <w:rFonts w:ascii="Arial" w:hAnsi="Arial" w:cs="Arial"/>
          <w:b/>
        </w:rPr>
        <w:t>-3</w:t>
      </w:r>
      <w:r w:rsidR="0056416A" w:rsidRPr="00D15FF9">
        <w:rPr>
          <w:rFonts w:ascii="Arial" w:hAnsi="Arial" w:cs="Arial"/>
          <w:b/>
        </w:rPr>
        <w:t xml:space="preserve"> </w:t>
      </w:r>
      <w:r w:rsidRPr="00D15FF9">
        <w:rPr>
          <w:rFonts w:ascii="Arial" w:hAnsi="Arial" w:cs="Arial"/>
          <w:b/>
        </w:rPr>
        <w:t xml:space="preserve">hours </w:t>
      </w:r>
      <w:r w:rsidRPr="00D15FF9">
        <w:rPr>
          <w:rFonts w:ascii="Arial" w:hAnsi="Arial" w:cs="Arial"/>
        </w:rPr>
        <w:t>to execute.</w:t>
      </w:r>
      <w:r w:rsidR="00F05792" w:rsidRPr="00D15FF9">
        <w:rPr>
          <w:rFonts w:ascii="Arial" w:hAnsi="Arial" w:cs="Arial"/>
        </w:rPr>
        <w:t xml:space="preserve"> </w:t>
      </w:r>
    </w:p>
    <w:p w14:paraId="06E3E9EC"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t xml:space="preserve">STAND 1: Pointe du </w:t>
      </w:r>
      <w:proofErr w:type="gramStart"/>
      <w:r w:rsidRPr="00D15FF9">
        <w:rPr>
          <w:rFonts w:ascii="Arial" w:hAnsi="Arial" w:cs="Arial"/>
          <w:bCs/>
          <w:color w:val="000000"/>
        </w:rPr>
        <w:t>Hoc</w:t>
      </w:r>
      <w:proofErr w:type="gramEnd"/>
    </w:p>
    <w:p w14:paraId="06E3E9ED"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t>STAND 2: The Assault Landing</w:t>
      </w:r>
    </w:p>
    <w:p w14:paraId="06E3E9EE"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t>STAND 3: The Guns of Pointe du Hoc</w:t>
      </w:r>
    </w:p>
    <w:p w14:paraId="06E3E9EF"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t>STAND 4: German Counterattacks at the Pointe</w:t>
      </w:r>
    </w:p>
    <w:p w14:paraId="06E3E9F0"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t>STAND 5: Actions on the Coastal Highway</w:t>
      </w:r>
    </w:p>
    <w:p w14:paraId="06E3E9F1" w14:textId="77777777" w:rsidR="00FD194A" w:rsidRPr="00D15FF9" w:rsidRDefault="00FD194A" w:rsidP="00FD194A">
      <w:pPr>
        <w:numPr>
          <w:ilvl w:val="2"/>
          <w:numId w:val="10"/>
        </w:numPr>
        <w:rPr>
          <w:rFonts w:ascii="Arial" w:hAnsi="Arial" w:cs="Arial"/>
        </w:rPr>
      </w:pPr>
      <w:r w:rsidRPr="00D15FF9">
        <w:rPr>
          <w:rFonts w:ascii="Arial" w:hAnsi="Arial" w:cs="Arial"/>
          <w:bCs/>
          <w:color w:val="000000"/>
        </w:rPr>
        <w:lastRenderedPageBreak/>
        <w:t xml:space="preserve">STAND 6: The Relief </w:t>
      </w:r>
    </w:p>
    <w:p w14:paraId="06E3E9F2" w14:textId="77777777" w:rsidR="00695284" w:rsidRPr="00D15FF9" w:rsidRDefault="00695284" w:rsidP="00695284">
      <w:pPr>
        <w:ind w:left="720"/>
        <w:rPr>
          <w:rFonts w:ascii="Arial" w:hAnsi="Arial" w:cs="Arial"/>
        </w:rPr>
      </w:pPr>
    </w:p>
    <w:p w14:paraId="06E3E9F3" w14:textId="77777777" w:rsidR="00E327A7" w:rsidRPr="00D15FF9" w:rsidRDefault="00E327A7" w:rsidP="00E327A7">
      <w:pPr>
        <w:numPr>
          <w:ilvl w:val="1"/>
          <w:numId w:val="10"/>
        </w:numPr>
        <w:rPr>
          <w:rFonts w:ascii="Arial" w:hAnsi="Arial" w:cs="Arial"/>
        </w:rPr>
      </w:pPr>
      <w:r w:rsidRPr="00D15FF9">
        <w:rPr>
          <w:rFonts w:ascii="Arial" w:hAnsi="Arial" w:cs="Arial"/>
          <w:b/>
        </w:rPr>
        <w:t xml:space="preserve">Integration Phase: </w:t>
      </w:r>
      <w:r w:rsidRPr="00D15FF9">
        <w:rPr>
          <w:rFonts w:ascii="Arial" w:hAnsi="Arial" w:cs="Arial"/>
        </w:rPr>
        <w:t>The integration phase is conducted immediately following the field study phase and is an informal opportunity for students to articulate their impressions of the lessons derived from the study and gain additional insights from sharing these impressions with their peers.</w:t>
      </w:r>
    </w:p>
    <w:p w14:paraId="06E3E9F4" w14:textId="77777777" w:rsidR="00E327A7" w:rsidRPr="00D15FF9" w:rsidRDefault="00E327A7" w:rsidP="00E327A7">
      <w:pPr>
        <w:ind w:left="720"/>
        <w:rPr>
          <w:rFonts w:ascii="Arial" w:hAnsi="Arial" w:cs="Arial"/>
        </w:rPr>
      </w:pPr>
    </w:p>
    <w:p w14:paraId="3C25951E" w14:textId="77777777" w:rsidR="00F978AE" w:rsidRDefault="00E327A7" w:rsidP="00F978AE">
      <w:pPr>
        <w:numPr>
          <w:ilvl w:val="1"/>
          <w:numId w:val="10"/>
        </w:numPr>
        <w:rPr>
          <w:rFonts w:ascii="Arial" w:hAnsi="Arial" w:cs="Arial"/>
        </w:rPr>
      </w:pPr>
      <w:r w:rsidRPr="00D15FF9">
        <w:rPr>
          <w:rFonts w:ascii="Arial" w:hAnsi="Arial" w:cs="Arial"/>
          <w:b/>
        </w:rPr>
        <w:t xml:space="preserve">Support Requirements: </w:t>
      </w:r>
      <w:r w:rsidRPr="00D15FF9">
        <w:rPr>
          <w:rFonts w:ascii="Arial" w:hAnsi="Arial" w:cs="Arial"/>
        </w:rPr>
        <w:t xml:space="preserve"> </w:t>
      </w:r>
      <w:r w:rsidR="00F978AE" w:rsidRPr="00F978AE">
        <w:rPr>
          <w:rFonts w:ascii="Arial" w:hAnsi="Arial" w:cs="Arial"/>
        </w:rPr>
        <w:t>The hosting organization is required to provide the following:</w:t>
      </w:r>
    </w:p>
    <w:p w14:paraId="56F6C7E0" w14:textId="77777777" w:rsidR="00F978AE" w:rsidRPr="00F978AE" w:rsidRDefault="00F978AE" w:rsidP="00F978AE">
      <w:pPr>
        <w:ind w:left="360"/>
        <w:rPr>
          <w:rFonts w:ascii="Arial" w:hAnsi="Arial" w:cs="Arial"/>
        </w:rPr>
      </w:pPr>
    </w:p>
    <w:p w14:paraId="08D67D43" w14:textId="77777777" w:rsidR="00F978AE" w:rsidRDefault="00F978AE" w:rsidP="00F978AE">
      <w:pPr>
        <w:ind w:left="720"/>
        <w:rPr>
          <w:rFonts w:ascii="Arial" w:hAnsi="Arial" w:cs="Arial"/>
        </w:rPr>
      </w:pPr>
      <w:r w:rsidRPr="00F978AE">
        <w:rPr>
          <w:rFonts w:ascii="Arial" w:hAnsi="Arial" w:cs="Arial"/>
        </w:rPr>
        <w:t>a. A venue large enough to accommodate all participants. Standard audience cap is about 30 personnel. The quality of the facility, such as an AAR room in a mission training center, may allow an increase of up to 50-60 personnel.</w:t>
      </w:r>
    </w:p>
    <w:p w14:paraId="513365A2" w14:textId="77777777" w:rsidR="00F978AE" w:rsidRPr="00F978AE" w:rsidRDefault="00F978AE" w:rsidP="00F978AE">
      <w:pPr>
        <w:ind w:left="720"/>
        <w:rPr>
          <w:rFonts w:ascii="Arial" w:hAnsi="Arial" w:cs="Arial"/>
        </w:rPr>
      </w:pPr>
    </w:p>
    <w:p w14:paraId="27903341" w14:textId="77777777" w:rsidR="00F978AE" w:rsidRDefault="00F978AE" w:rsidP="00F978AE">
      <w:pPr>
        <w:ind w:left="720"/>
        <w:rPr>
          <w:rFonts w:ascii="Arial" w:hAnsi="Arial" w:cs="Arial"/>
        </w:rPr>
      </w:pPr>
      <w:r w:rsidRPr="00F978AE">
        <w:rPr>
          <w:rFonts w:ascii="Arial" w:hAnsi="Arial" w:cs="Arial"/>
        </w:rPr>
        <w:t>b. Two projectors (with cables) and two screens, large enough for the audience to see. The staff ride instructor team will bring the computers to connect to the projectors.</w:t>
      </w:r>
    </w:p>
    <w:p w14:paraId="0A322F40" w14:textId="77777777" w:rsidR="00F978AE" w:rsidRPr="00F978AE" w:rsidRDefault="00F978AE" w:rsidP="00F978AE">
      <w:pPr>
        <w:ind w:left="720"/>
        <w:rPr>
          <w:rFonts w:ascii="Arial" w:hAnsi="Arial" w:cs="Arial"/>
        </w:rPr>
      </w:pPr>
    </w:p>
    <w:p w14:paraId="06E3E9F5" w14:textId="620B1C21" w:rsidR="00E327A7" w:rsidRPr="00D15FF9" w:rsidRDefault="00F978AE" w:rsidP="00F978AE">
      <w:pPr>
        <w:ind w:left="720"/>
        <w:rPr>
          <w:rFonts w:ascii="Arial" w:hAnsi="Arial" w:cs="Arial"/>
        </w:rPr>
      </w:pPr>
      <w:r w:rsidRPr="00F978AE">
        <w:rPr>
          <w:rFonts w:ascii="Arial" w:hAnsi="Arial" w:cs="Arial"/>
        </w:rPr>
        <w:t>c. Funding for government civilian travel with a DTS cross-org LOA.</w:t>
      </w:r>
    </w:p>
    <w:p w14:paraId="06E3E9F6" w14:textId="77777777" w:rsidR="008420B6" w:rsidRPr="00D15FF9" w:rsidRDefault="008420B6" w:rsidP="008420B6">
      <w:pPr>
        <w:ind w:left="720"/>
        <w:rPr>
          <w:rFonts w:ascii="Arial" w:hAnsi="Arial" w:cs="Arial"/>
        </w:rPr>
      </w:pPr>
    </w:p>
    <w:p w14:paraId="06E3EA0D" w14:textId="77777777" w:rsidR="003A71C1" w:rsidRPr="00D15FF9" w:rsidRDefault="003A71C1" w:rsidP="00C15DD4">
      <w:pPr>
        <w:rPr>
          <w:rFonts w:ascii="Arial" w:hAnsi="Arial" w:cs="Arial"/>
        </w:rPr>
      </w:pPr>
    </w:p>
    <w:sectPr w:rsidR="003A71C1" w:rsidRPr="00D15FF9" w:rsidSect="005C26BA">
      <w:headerReference w:type="default" r:id="rId10"/>
      <w:footerReference w:type="even" r:id="rId11"/>
      <w:footerReference w:type="default" r:id="rId12"/>
      <w:type w:val="continuous"/>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E3EA12" w14:textId="77777777" w:rsidR="007A2B62" w:rsidRDefault="007A2B62">
      <w:r>
        <w:separator/>
      </w:r>
    </w:p>
  </w:endnote>
  <w:endnote w:type="continuationSeparator" w:id="0">
    <w:p w14:paraId="06E3EA13" w14:textId="77777777" w:rsidR="007A2B62" w:rsidRDefault="007A2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EA15" w14:textId="77777777" w:rsidR="00212880" w:rsidRDefault="00212880" w:rsidP="000F74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6E3EA16" w14:textId="77777777" w:rsidR="00212880" w:rsidRDefault="002128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EA17" w14:textId="77777777" w:rsidR="00212880" w:rsidRPr="00F978AE" w:rsidRDefault="00212880" w:rsidP="000F7461">
    <w:pPr>
      <w:pStyle w:val="Footer"/>
      <w:framePr w:wrap="around" w:vAnchor="text" w:hAnchor="margin" w:xAlign="center" w:y="1"/>
      <w:rPr>
        <w:rStyle w:val="PageNumber"/>
        <w:rFonts w:ascii="Arial" w:hAnsi="Arial" w:cs="Arial"/>
      </w:rPr>
    </w:pPr>
    <w:r w:rsidRPr="00F978AE">
      <w:rPr>
        <w:rStyle w:val="PageNumber"/>
        <w:rFonts w:ascii="Arial" w:hAnsi="Arial" w:cs="Arial"/>
      </w:rPr>
      <w:fldChar w:fldCharType="begin"/>
    </w:r>
    <w:r w:rsidRPr="00F978AE">
      <w:rPr>
        <w:rStyle w:val="PageNumber"/>
        <w:rFonts w:ascii="Arial" w:hAnsi="Arial" w:cs="Arial"/>
      </w:rPr>
      <w:instrText xml:space="preserve">PAGE  </w:instrText>
    </w:r>
    <w:r w:rsidRPr="00F978AE">
      <w:rPr>
        <w:rStyle w:val="PageNumber"/>
        <w:rFonts w:ascii="Arial" w:hAnsi="Arial" w:cs="Arial"/>
      </w:rPr>
      <w:fldChar w:fldCharType="separate"/>
    </w:r>
    <w:r w:rsidR="00807C06" w:rsidRPr="00F978AE">
      <w:rPr>
        <w:rStyle w:val="PageNumber"/>
        <w:rFonts w:ascii="Arial" w:hAnsi="Arial" w:cs="Arial"/>
        <w:noProof/>
      </w:rPr>
      <w:t>3</w:t>
    </w:r>
    <w:r w:rsidRPr="00F978AE">
      <w:rPr>
        <w:rStyle w:val="PageNumber"/>
        <w:rFonts w:ascii="Arial" w:hAnsi="Arial" w:cs="Arial"/>
      </w:rPr>
      <w:fldChar w:fldCharType="end"/>
    </w:r>
  </w:p>
  <w:p w14:paraId="06E3EA18" w14:textId="77777777" w:rsidR="00212880" w:rsidRDefault="002128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3EA10" w14:textId="77777777" w:rsidR="007A2B62" w:rsidRDefault="007A2B62">
      <w:r>
        <w:separator/>
      </w:r>
    </w:p>
  </w:footnote>
  <w:footnote w:type="continuationSeparator" w:id="0">
    <w:p w14:paraId="06E3EA11" w14:textId="77777777" w:rsidR="007A2B62" w:rsidRDefault="007A2B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3EA14" w14:textId="77777777" w:rsidR="00DD5524" w:rsidRPr="000F7461" w:rsidRDefault="00DD5524" w:rsidP="000F746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2292B"/>
    <w:multiLevelType w:val="multilevel"/>
    <w:tmpl w:val="C2B2DF78"/>
    <w:lvl w:ilvl="0">
      <w:start w:val="1"/>
      <w:numFmt w:val="upperLetter"/>
      <w:lvlText w:val="%1."/>
      <w:lvlJc w:val="left"/>
      <w:pPr>
        <w:ind w:left="360" w:hanging="360"/>
      </w:pPr>
      <w:rPr>
        <w:rFonts w:hint="default"/>
      </w:rPr>
    </w:lvl>
    <w:lvl w:ilvl="1">
      <w:start w:val="1"/>
      <w:numFmt w:val="bullet"/>
      <w:lvlText w:val=""/>
      <w:lvlJc w:val="left"/>
      <w:pPr>
        <w:ind w:left="1080" w:hanging="360"/>
      </w:pPr>
      <w:rPr>
        <w:rFonts w:ascii="Symbol" w:eastAsia="Times New Roman" w:hAnsi="Symbol" w:cs="Arial"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15:restartNumberingAfterBreak="0">
    <w:nsid w:val="0AE94E59"/>
    <w:multiLevelType w:val="multilevel"/>
    <w:tmpl w:val="1E48F088"/>
    <w:lvl w:ilvl="0">
      <w:start w:val="1"/>
      <w:numFmt w:val="upperLetter"/>
      <w:lvlText w:val="%1."/>
      <w:lvlJc w:val="left"/>
      <w:pPr>
        <w:tabs>
          <w:tab w:val="num" w:pos="630"/>
        </w:tabs>
        <w:ind w:left="63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C1B1DD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606603"/>
    <w:multiLevelType w:val="multilevel"/>
    <w:tmpl w:val="C2B2DF78"/>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eastAsia="Times New Roman" w:hAnsi="Symbol" w:cs="Arial"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1E3545C"/>
    <w:multiLevelType w:val="hybridMultilevel"/>
    <w:tmpl w:val="BFBADF86"/>
    <w:lvl w:ilvl="0" w:tplc="7E90F7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612BB8"/>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6667498"/>
    <w:multiLevelType w:val="multilevel"/>
    <w:tmpl w:val="1E48F088"/>
    <w:lvl w:ilvl="0">
      <w:start w:val="1"/>
      <w:numFmt w:val="upperLetter"/>
      <w:lvlText w:val="%1."/>
      <w:lvlJc w:val="left"/>
      <w:pPr>
        <w:tabs>
          <w:tab w:val="num" w:pos="630"/>
        </w:tabs>
        <w:ind w:left="63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FAC2FDB"/>
    <w:multiLevelType w:val="hybridMultilevel"/>
    <w:tmpl w:val="2ABCBD4A"/>
    <w:lvl w:ilvl="0" w:tplc="43629AB8">
      <w:start w:val="1"/>
      <w:numFmt w:val="bullet"/>
      <w:lvlText w:val="•"/>
      <w:lvlJc w:val="left"/>
      <w:pPr>
        <w:tabs>
          <w:tab w:val="num" w:pos="720"/>
        </w:tabs>
        <w:ind w:left="720" w:hanging="360"/>
      </w:pPr>
      <w:rPr>
        <w:rFonts w:ascii="Arial" w:hAnsi="Arial" w:hint="default"/>
      </w:rPr>
    </w:lvl>
    <w:lvl w:ilvl="1" w:tplc="32CC11FA" w:tentative="1">
      <w:start w:val="1"/>
      <w:numFmt w:val="bullet"/>
      <w:lvlText w:val="•"/>
      <w:lvlJc w:val="left"/>
      <w:pPr>
        <w:tabs>
          <w:tab w:val="num" w:pos="1440"/>
        </w:tabs>
        <w:ind w:left="1440" w:hanging="360"/>
      </w:pPr>
      <w:rPr>
        <w:rFonts w:ascii="Arial" w:hAnsi="Arial" w:hint="default"/>
      </w:rPr>
    </w:lvl>
    <w:lvl w:ilvl="2" w:tplc="0C1A9AFE" w:tentative="1">
      <w:start w:val="1"/>
      <w:numFmt w:val="bullet"/>
      <w:lvlText w:val="•"/>
      <w:lvlJc w:val="left"/>
      <w:pPr>
        <w:tabs>
          <w:tab w:val="num" w:pos="2160"/>
        </w:tabs>
        <w:ind w:left="2160" w:hanging="360"/>
      </w:pPr>
      <w:rPr>
        <w:rFonts w:ascii="Arial" w:hAnsi="Arial" w:hint="default"/>
      </w:rPr>
    </w:lvl>
    <w:lvl w:ilvl="3" w:tplc="71B82AE0" w:tentative="1">
      <w:start w:val="1"/>
      <w:numFmt w:val="bullet"/>
      <w:lvlText w:val="•"/>
      <w:lvlJc w:val="left"/>
      <w:pPr>
        <w:tabs>
          <w:tab w:val="num" w:pos="2880"/>
        </w:tabs>
        <w:ind w:left="2880" w:hanging="360"/>
      </w:pPr>
      <w:rPr>
        <w:rFonts w:ascii="Arial" w:hAnsi="Arial" w:hint="default"/>
      </w:rPr>
    </w:lvl>
    <w:lvl w:ilvl="4" w:tplc="3B161D56" w:tentative="1">
      <w:start w:val="1"/>
      <w:numFmt w:val="bullet"/>
      <w:lvlText w:val="•"/>
      <w:lvlJc w:val="left"/>
      <w:pPr>
        <w:tabs>
          <w:tab w:val="num" w:pos="3600"/>
        </w:tabs>
        <w:ind w:left="3600" w:hanging="360"/>
      </w:pPr>
      <w:rPr>
        <w:rFonts w:ascii="Arial" w:hAnsi="Arial" w:hint="default"/>
      </w:rPr>
    </w:lvl>
    <w:lvl w:ilvl="5" w:tplc="F2AEAF84" w:tentative="1">
      <w:start w:val="1"/>
      <w:numFmt w:val="bullet"/>
      <w:lvlText w:val="•"/>
      <w:lvlJc w:val="left"/>
      <w:pPr>
        <w:tabs>
          <w:tab w:val="num" w:pos="4320"/>
        </w:tabs>
        <w:ind w:left="4320" w:hanging="360"/>
      </w:pPr>
      <w:rPr>
        <w:rFonts w:ascii="Arial" w:hAnsi="Arial" w:hint="default"/>
      </w:rPr>
    </w:lvl>
    <w:lvl w:ilvl="6" w:tplc="10528988" w:tentative="1">
      <w:start w:val="1"/>
      <w:numFmt w:val="bullet"/>
      <w:lvlText w:val="•"/>
      <w:lvlJc w:val="left"/>
      <w:pPr>
        <w:tabs>
          <w:tab w:val="num" w:pos="5040"/>
        </w:tabs>
        <w:ind w:left="5040" w:hanging="360"/>
      </w:pPr>
      <w:rPr>
        <w:rFonts w:ascii="Arial" w:hAnsi="Arial" w:hint="default"/>
      </w:rPr>
    </w:lvl>
    <w:lvl w:ilvl="7" w:tplc="9DE62004" w:tentative="1">
      <w:start w:val="1"/>
      <w:numFmt w:val="bullet"/>
      <w:lvlText w:val="•"/>
      <w:lvlJc w:val="left"/>
      <w:pPr>
        <w:tabs>
          <w:tab w:val="num" w:pos="5760"/>
        </w:tabs>
        <w:ind w:left="5760" w:hanging="360"/>
      </w:pPr>
      <w:rPr>
        <w:rFonts w:ascii="Arial" w:hAnsi="Arial" w:hint="default"/>
      </w:rPr>
    </w:lvl>
    <w:lvl w:ilvl="8" w:tplc="8F264E4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4AA498A"/>
    <w:multiLevelType w:val="hybridMultilevel"/>
    <w:tmpl w:val="C2B2DF78"/>
    <w:lvl w:ilvl="0" w:tplc="04090015">
      <w:start w:val="1"/>
      <w:numFmt w:val="upperLetter"/>
      <w:lvlText w:val="%1."/>
      <w:lvlJc w:val="left"/>
      <w:pPr>
        <w:ind w:left="720" w:hanging="360"/>
      </w:pPr>
      <w:rPr>
        <w:rFonts w:hint="default"/>
      </w:rPr>
    </w:lvl>
    <w:lvl w:ilvl="1" w:tplc="8EA6EABE">
      <w:start w:val="1"/>
      <w:numFmt w:val="bullet"/>
      <w:lvlText w:val=""/>
      <w:lvlJc w:val="left"/>
      <w:pPr>
        <w:ind w:left="1440" w:hanging="360"/>
      </w:pPr>
      <w:rPr>
        <w:rFonts w:ascii="Symbol" w:eastAsia="Times New Roman" w:hAnsi="Symbo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5443F1"/>
    <w:multiLevelType w:val="multilevel"/>
    <w:tmpl w:val="42E26440"/>
    <w:lvl w:ilvl="0">
      <w:start w:val="1"/>
      <w:numFmt w:val="decimal"/>
      <w:lvlText w:val="%1."/>
      <w:lvlJc w:val="left"/>
      <w:pPr>
        <w:ind w:left="360" w:hanging="360"/>
      </w:pPr>
      <w:rPr>
        <w:rFonts w:hint="default"/>
        <w:b w:val="0"/>
        <w:i w:val="0"/>
        <w:sz w:val="24"/>
      </w:rPr>
    </w:lvl>
    <w:lvl w:ilvl="1">
      <w:start w:val="1"/>
      <w:numFmt w:val="lowerLetter"/>
      <w:lvlText w:val="%2."/>
      <w:lvlJc w:val="left"/>
      <w:pPr>
        <w:ind w:left="720" w:hanging="360"/>
      </w:pPr>
      <w:rPr>
        <w:rFonts w:ascii="Calibri" w:hAnsi="Calibri" w:hint="default"/>
        <w:b w:val="0"/>
        <w:i w:val="0"/>
        <w:sz w:val="24"/>
        <w:szCs w:val="24"/>
      </w:rPr>
    </w:lvl>
    <w:lvl w:ilvl="2">
      <w:start w:val="1"/>
      <w:numFmt w:val="decimal"/>
      <w:lvlText w:val="(%3)"/>
      <w:lvlJc w:val="left"/>
      <w:pPr>
        <w:ind w:left="1080" w:hanging="360"/>
      </w:pPr>
      <w:rPr>
        <w:rFonts w:hint="default"/>
        <w:b w:val="0"/>
        <w:i w:val="0"/>
        <w:sz w:val="28"/>
      </w:rPr>
    </w:lvl>
    <w:lvl w:ilvl="3">
      <w:start w:val="1"/>
      <w:numFmt w:val="lowerLetter"/>
      <w:lvlText w:val="(%4)"/>
      <w:lvlJc w:val="left"/>
      <w:pPr>
        <w:ind w:left="1440" w:hanging="360"/>
      </w:pPr>
      <w:rPr>
        <w:rFonts w:hint="default"/>
        <w:b w:val="0"/>
        <w:i w:val="0"/>
      </w:rPr>
    </w:lvl>
    <w:lvl w:ilvl="4">
      <w:start w:val="1"/>
      <w:numFmt w:val="decimal"/>
      <w:lvlText w:val="(%5)"/>
      <w:lvlJc w:val="left"/>
      <w:pPr>
        <w:ind w:left="1800" w:hanging="360"/>
      </w:pPr>
      <w:rPr>
        <w:rFonts w:hint="default"/>
        <w:b w:val="0"/>
        <w:i w:val="0"/>
      </w:rPr>
    </w:lvl>
    <w:lvl w:ilvl="5">
      <w:start w:val="1"/>
      <w:numFmt w:val="lowerLetter"/>
      <w:lvlText w:val="(%6)"/>
      <w:lvlJc w:val="left"/>
      <w:pPr>
        <w:ind w:left="1800" w:hanging="360"/>
      </w:pPr>
      <w:rPr>
        <w:rFonts w:hint="default"/>
      </w:rPr>
    </w:lvl>
    <w:lvl w:ilvl="6">
      <w:start w:val="1"/>
      <w:numFmt w:val="decimal"/>
      <w:lvlText w:val="(%7)"/>
      <w:lvlJc w:val="left"/>
      <w:pPr>
        <w:ind w:left="1800" w:hanging="360"/>
      </w:pPr>
      <w:rPr>
        <w:rFonts w:hint="default"/>
      </w:rPr>
    </w:lvl>
    <w:lvl w:ilvl="7">
      <w:start w:val="1"/>
      <w:numFmt w:val="lowerLetter"/>
      <w:lvlText w:val="(%8)"/>
      <w:lvlJc w:val="left"/>
      <w:pPr>
        <w:ind w:left="180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B7C768A"/>
    <w:multiLevelType w:val="hybridMultilevel"/>
    <w:tmpl w:val="DBAE2992"/>
    <w:lvl w:ilvl="0" w:tplc="2AB856BE">
      <w:start w:val="1"/>
      <w:numFmt w:val="bullet"/>
      <w:lvlText w:val="•"/>
      <w:lvlJc w:val="left"/>
      <w:pPr>
        <w:tabs>
          <w:tab w:val="num" w:pos="720"/>
        </w:tabs>
        <w:ind w:left="720" w:hanging="360"/>
      </w:pPr>
      <w:rPr>
        <w:rFonts w:ascii="Arial" w:hAnsi="Arial" w:hint="default"/>
      </w:rPr>
    </w:lvl>
    <w:lvl w:ilvl="1" w:tplc="154C7286">
      <w:start w:val="37"/>
      <w:numFmt w:val="bullet"/>
      <w:lvlText w:val="o"/>
      <w:lvlJc w:val="left"/>
      <w:pPr>
        <w:tabs>
          <w:tab w:val="num" w:pos="1440"/>
        </w:tabs>
        <w:ind w:left="1440" w:hanging="360"/>
      </w:pPr>
      <w:rPr>
        <w:rFonts w:ascii="Courier New" w:hAnsi="Courier New" w:hint="default"/>
      </w:rPr>
    </w:lvl>
    <w:lvl w:ilvl="2" w:tplc="0484A67E" w:tentative="1">
      <w:start w:val="1"/>
      <w:numFmt w:val="bullet"/>
      <w:lvlText w:val="•"/>
      <w:lvlJc w:val="left"/>
      <w:pPr>
        <w:tabs>
          <w:tab w:val="num" w:pos="2160"/>
        </w:tabs>
        <w:ind w:left="2160" w:hanging="360"/>
      </w:pPr>
      <w:rPr>
        <w:rFonts w:ascii="Arial" w:hAnsi="Arial" w:hint="default"/>
      </w:rPr>
    </w:lvl>
    <w:lvl w:ilvl="3" w:tplc="D33079CC" w:tentative="1">
      <w:start w:val="1"/>
      <w:numFmt w:val="bullet"/>
      <w:lvlText w:val="•"/>
      <w:lvlJc w:val="left"/>
      <w:pPr>
        <w:tabs>
          <w:tab w:val="num" w:pos="2880"/>
        </w:tabs>
        <w:ind w:left="2880" w:hanging="360"/>
      </w:pPr>
      <w:rPr>
        <w:rFonts w:ascii="Arial" w:hAnsi="Arial" w:hint="default"/>
      </w:rPr>
    </w:lvl>
    <w:lvl w:ilvl="4" w:tplc="29A4D3CC" w:tentative="1">
      <w:start w:val="1"/>
      <w:numFmt w:val="bullet"/>
      <w:lvlText w:val="•"/>
      <w:lvlJc w:val="left"/>
      <w:pPr>
        <w:tabs>
          <w:tab w:val="num" w:pos="3600"/>
        </w:tabs>
        <w:ind w:left="3600" w:hanging="360"/>
      </w:pPr>
      <w:rPr>
        <w:rFonts w:ascii="Arial" w:hAnsi="Arial" w:hint="default"/>
      </w:rPr>
    </w:lvl>
    <w:lvl w:ilvl="5" w:tplc="FA5AFA16" w:tentative="1">
      <w:start w:val="1"/>
      <w:numFmt w:val="bullet"/>
      <w:lvlText w:val="•"/>
      <w:lvlJc w:val="left"/>
      <w:pPr>
        <w:tabs>
          <w:tab w:val="num" w:pos="4320"/>
        </w:tabs>
        <w:ind w:left="4320" w:hanging="360"/>
      </w:pPr>
      <w:rPr>
        <w:rFonts w:ascii="Arial" w:hAnsi="Arial" w:hint="default"/>
      </w:rPr>
    </w:lvl>
    <w:lvl w:ilvl="6" w:tplc="E3C20D56" w:tentative="1">
      <w:start w:val="1"/>
      <w:numFmt w:val="bullet"/>
      <w:lvlText w:val="•"/>
      <w:lvlJc w:val="left"/>
      <w:pPr>
        <w:tabs>
          <w:tab w:val="num" w:pos="5040"/>
        </w:tabs>
        <w:ind w:left="5040" w:hanging="360"/>
      </w:pPr>
      <w:rPr>
        <w:rFonts w:ascii="Arial" w:hAnsi="Arial" w:hint="default"/>
      </w:rPr>
    </w:lvl>
    <w:lvl w:ilvl="7" w:tplc="21D2F7A0" w:tentative="1">
      <w:start w:val="1"/>
      <w:numFmt w:val="bullet"/>
      <w:lvlText w:val="•"/>
      <w:lvlJc w:val="left"/>
      <w:pPr>
        <w:tabs>
          <w:tab w:val="num" w:pos="5760"/>
        </w:tabs>
        <w:ind w:left="5760" w:hanging="360"/>
      </w:pPr>
      <w:rPr>
        <w:rFonts w:ascii="Arial" w:hAnsi="Arial" w:hint="default"/>
      </w:rPr>
    </w:lvl>
    <w:lvl w:ilvl="8" w:tplc="78F4C17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3352E2"/>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sz w:val="28"/>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sz w:val="28"/>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F2731FD"/>
    <w:multiLevelType w:val="hybridMultilevel"/>
    <w:tmpl w:val="E250C4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3C72094"/>
    <w:multiLevelType w:val="hybridMultilevel"/>
    <w:tmpl w:val="290ABF38"/>
    <w:lvl w:ilvl="0" w:tplc="48BCEBE6">
      <w:start w:val="1"/>
      <w:numFmt w:val="bullet"/>
      <w:lvlText w:val="•"/>
      <w:lvlJc w:val="left"/>
      <w:pPr>
        <w:tabs>
          <w:tab w:val="num" w:pos="720"/>
        </w:tabs>
        <w:ind w:left="720" w:hanging="360"/>
      </w:pPr>
      <w:rPr>
        <w:rFonts w:ascii="Times New Roman" w:hAnsi="Times New Roman" w:hint="default"/>
      </w:rPr>
    </w:lvl>
    <w:lvl w:ilvl="1" w:tplc="76565C24">
      <w:start w:val="164"/>
      <w:numFmt w:val="bullet"/>
      <w:lvlText w:val="–"/>
      <w:lvlJc w:val="left"/>
      <w:pPr>
        <w:tabs>
          <w:tab w:val="num" w:pos="1440"/>
        </w:tabs>
        <w:ind w:left="1440" w:hanging="360"/>
      </w:pPr>
      <w:rPr>
        <w:rFonts w:ascii="Times New Roman" w:hAnsi="Times New Roman" w:hint="default"/>
      </w:rPr>
    </w:lvl>
    <w:lvl w:ilvl="2" w:tplc="4EB295C6">
      <w:start w:val="164"/>
      <w:numFmt w:val="bullet"/>
      <w:lvlText w:val="•"/>
      <w:lvlJc w:val="left"/>
      <w:pPr>
        <w:tabs>
          <w:tab w:val="num" w:pos="2160"/>
        </w:tabs>
        <w:ind w:left="2160" w:hanging="360"/>
      </w:pPr>
      <w:rPr>
        <w:rFonts w:ascii="Times New Roman" w:hAnsi="Times New Roman" w:hint="default"/>
      </w:rPr>
    </w:lvl>
    <w:lvl w:ilvl="3" w:tplc="6D3C1992" w:tentative="1">
      <w:start w:val="1"/>
      <w:numFmt w:val="bullet"/>
      <w:lvlText w:val="•"/>
      <w:lvlJc w:val="left"/>
      <w:pPr>
        <w:tabs>
          <w:tab w:val="num" w:pos="2880"/>
        </w:tabs>
        <w:ind w:left="2880" w:hanging="360"/>
      </w:pPr>
      <w:rPr>
        <w:rFonts w:ascii="Times New Roman" w:hAnsi="Times New Roman" w:hint="default"/>
      </w:rPr>
    </w:lvl>
    <w:lvl w:ilvl="4" w:tplc="7F323D06" w:tentative="1">
      <w:start w:val="1"/>
      <w:numFmt w:val="bullet"/>
      <w:lvlText w:val="•"/>
      <w:lvlJc w:val="left"/>
      <w:pPr>
        <w:tabs>
          <w:tab w:val="num" w:pos="3600"/>
        </w:tabs>
        <w:ind w:left="3600" w:hanging="360"/>
      </w:pPr>
      <w:rPr>
        <w:rFonts w:ascii="Times New Roman" w:hAnsi="Times New Roman" w:hint="default"/>
      </w:rPr>
    </w:lvl>
    <w:lvl w:ilvl="5" w:tplc="63647D8C" w:tentative="1">
      <w:start w:val="1"/>
      <w:numFmt w:val="bullet"/>
      <w:lvlText w:val="•"/>
      <w:lvlJc w:val="left"/>
      <w:pPr>
        <w:tabs>
          <w:tab w:val="num" w:pos="4320"/>
        </w:tabs>
        <w:ind w:left="4320" w:hanging="360"/>
      </w:pPr>
      <w:rPr>
        <w:rFonts w:ascii="Times New Roman" w:hAnsi="Times New Roman" w:hint="default"/>
      </w:rPr>
    </w:lvl>
    <w:lvl w:ilvl="6" w:tplc="C8B8F8AE" w:tentative="1">
      <w:start w:val="1"/>
      <w:numFmt w:val="bullet"/>
      <w:lvlText w:val="•"/>
      <w:lvlJc w:val="left"/>
      <w:pPr>
        <w:tabs>
          <w:tab w:val="num" w:pos="5040"/>
        </w:tabs>
        <w:ind w:left="5040" w:hanging="360"/>
      </w:pPr>
      <w:rPr>
        <w:rFonts w:ascii="Times New Roman" w:hAnsi="Times New Roman" w:hint="default"/>
      </w:rPr>
    </w:lvl>
    <w:lvl w:ilvl="7" w:tplc="B5E22348" w:tentative="1">
      <w:start w:val="1"/>
      <w:numFmt w:val="bullet"/>
      <w:lvlText w:val="•"/>
      <w:lvlJc w:val="left"/>
      <w:pPr>
        <w:tabs>
          <w:tab w:val="num" w:pos="5760"/>
        </w:tabs>
        <w:ind w:left="5760" w:hanging="360"/>
      </w:pPr>
      <w:rPr>
        <w:rFonts w:ascii="Times New Roman" w:hAnsi="Times New Roman" w:hint="default"/>
      </w:rPr>
    </w:lvl>
    <w:lvl w:ilvl="8" w:tplc="D0BC3AB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5913DE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3A24321A"/>
    <w:multiLevelType w:val="multilevel"/>
    <w:tmpl w:val="1E48F088"/>
    <w:lvl w:ilvl="0">
      <w:start w:val="1"/>
      <w:numFmt w:val="upperLetter"/>
      <w:lvlText w:val="%1."/>
      <w:lvlJc w:val="left"/>
      <w:pPr>
        <w:tabs>
          <w:tab w:val="num" w:pos="360"/>
        </w:tabs>
        <w:ind w:left="360" w:hanging="360"/>
      </w:pPr>
      <w:rPr>
        <w:rFonts w:ascii="Arial" w:hAnsi="Arial" w:hint="default"/>
        <w:b w:val="0"/>
        <w:i w:val="0"/>
        <w:sz w:val="22"/>
      </w:rPr>
    </w:lvl>
    <w:lvl w:ilvl="1">
      <w:start w:val="1"/>
      <w:numFmt w:val="decimal"/>
      <w:lvlText w:val="%2."/>
      <w:lvlJc w:val="left"/>
      <w:pPr>
        <w:tabs>
          <w:tab w:val="num" w:pos="720"/>
        </w:tabs>
        <w:ind w:left="720" w:hanging="360"/>
      </w:pPr>
      <w:rPr>
        <w:rFonts w:ascii="Arial" w:hAnsi="Arial" w:hint="default"/>
        <w:b w:val="0"/>
        <w:i w:val="0"/>
        <w:sz w:val="22"/>
      </w:rPr>
    </w:lvl>
    <w:lvl w:ilvl="2">
      <w:start w:val="1"/>
      <w:numFmt w:val="lowerLetter"/>
      <w:lvlText w:val="(%3)"/>
      <w:lvlJc w:val="left"/>
      <w:pPr>
        <w:tabs>
          <w:tab w:val="num" w:pos="1152"/>
        </w:tabs>
        <w:ind w:left="1152" w:hanging="432"/>
      </w:pPr>
      <w:rPr>
        <w:rFonts w:ascii="Arial" w:hAnsi="Arial" w:cs="Times New Roman" w:hint="default"/>
        <w:b w:val="0"/>
        <w:i w:val="0"/>
        <w:sz w:val="22"/>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E754DED"/>
    <w:multiLevelType w:val="hybridMultilevel"/>
    <w:tmpl w:val="09F67EE2"/>
    <w:lvl w:ilvl="0" w:tplc="692E7230">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721015E"/>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AAF65D7"/>
    <w:multiLevelType w:val="hybridMultilevel"/>
    <w:tmpl w:val="577457D8"/>
    <w:lvl w:ilvl="0" w:tplc="6F62A346">
      <w:start w:val="1"/>
      <w:numFmt w:val="bullet"/>
      <w:lvlText w:val="•"/>
      <w:lvlJc w:val="left"/>
      <w:pPr>
        <w:tabs>
          <w:tab w:val="num" w:pos="720"/>
        </w:tabs>
        <w:ind w:left="720" w:hanging="360"/>
      </w:pPr>
      <w:rPr>
        <w:rFonts w:ascii="Arial" w:hAnsi="Arial" w:hint="default"/>
      </w:rPr>
    </w:lvl>
    <w:lvl w:ilvl="1" w:tplc="56C09040" w:tentative="1">
      <w:start w:val="1"/>
      <w:numFmt w:val="bullet"/>
      <w:lvlText w:val="•"/>
      <w:lvlJc w:val="left"/>
      <w:pPr>
        <w:tabs>
          <w:tab w:val="num" w:pos="1440"/>
        </w:tabs>
        <w:ind w:left="1440" w:hanging="360"/>
      </w:pPr>
      <w:rPr>
        <w:rFonts w:ascii="Arial" w:hAnsi="Arial" w:hint="default"/>
      </w:rPr>
    </w:lvl>
    <w:lvl w:ilvl="2" w:tplc="6E728EB8" w:tentative="1">
      <w:start w:val="1"/>
      <w:numFmt w:val="bullet"/>
      <w:lvlText w:val="•"/>
      <w:lvlJc w:val="left"/>
      <w:pPr>
        <w:tabs>
          <w:tab w:val="num" w:pos="2160"/>
        </w:tabs>
        <w:ind w:left="2160" w:hanging="360"/>
      </w:pPr>
      <w:rPr>
        <w:rFonts w:ascii="Arial" w:hAnsi="Arial" w:hint="default"/>
      </w:rPr>
    </w:lvl>
    <w:lvl w:ilvl="3" w:tplc="9252D092" w:tentative="1">
      <w:start w:val="1"/>
      <w:numFmt w:val="bullet"/>
      <w:lvlText w:val="•"/>
      <w:lvlJc w:val="left"/>
      <w:pPr>
        <w:tabs>
          <w:tab w:val="num" w:pos="2880"/>
        </w:tabs>
        <w:ind w:left="2880" w:hanging="360"/>
      </w:pPr>
      <w:rPr>
        <w:rFonts w:ascii="Arial" w:hAnsi="Arial" w:hint="default"/>
      </w:rPr>
    </w:lvl>
    <w:lvl w:ilvl="4" w:tplc="073C01C2" w:tentative="1">
      <w:start w:val="1"/>
      <w:numFmt w:val="bullet"/>
      <w:lvlText w:val="•"/>
      <w:lvlJc w:val="left"/>
      <w:pPr>
        <w:tabs>
          <w:tab w:val="num" w:pos="3600"/>
        </w:tabs>
        <w:ind w:left="3600" w:hanging="360"/>
      </w:pPr>
      <w:rPr>
        <w:rFonts w:ascii="Arial" w:hAnsi="Arial" w:hint="default"/>
      </w:rPr>
    </w:lvl>
    <w:lvl w:ilvl="5" w:tplc="CB46BB2C" w:tentative="1">
      <w:start w:val="1"/>
      <w:numFmt w:val="bullet"/>
      <w:lvlText w:val="•"/>
      <w:lvlJc w:val="left"/>
      <w:pPr>
        <w:tabs>
          <w:tab w:val="num" w:pos="4320"/>
        </w:tabs>
        <w:ind w:left="4320" w:hanging="360"/>
      </w:pPr>
      <w:rPr>
        <w:rFonts w:ascii="Arial" w:hAnsi="Arial" w:hint="default"/>
      </w:rPr>
    </w:lvl>
    <w:lvl w:ilvl="6" w:tplc="042695CA" w:tentative="1">
      <w:start w:val="1"/>
      <w:numFmt w:val="bullet"/>
      <w:lvlText w:val="•"/>
      <w:lvlJc w:val="left"/>
      <w:pPr>
        <w:tabs>
          <w:tab w:val="num" w:pos="5040"/>
        </w:tabs>
        <w:ind w:left="5040" w:hanging="360"/>
      </w:pPr>
      <w:rPr>
        <w:rFonts w:ascii="Arial" w:hAnsi="Arial" w:hint="default"/>
      </w:rPr>
    </w:lvl>
    <w:lvl w:ilvl="7" w:tplc="F542A858" w:tentative="1">
      <w:start w:val="1"/>
      <w:numFmt w:val="bullet"/>
      <w:lvlText w:val="•"/>
      <w:lvlJc w:val="left"/>
      <w:pPr>
        <w:tabs>
          <w:tab w:val="num" w:pos="5760"/>
        </w:tabs>
        <w:ind w:left="5760" w:hanging="360"/>
      </w:pPr>
      <w:rPr>
        <w:rFonts w:ascii="Arial" w:hAnsi="Arial" w:hint="default"/>
      </w:rPr>
    </w:lvl>
    <w:lvl w:ilvl="8" w:tplc="D108C47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B0E0A50"/>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C2A24E3"/>
    <w:multiLevelType w:val="multilevel"/>
    <w:tmpl w:val="3B824F24"/>
    <w:lvl w:ilvl="0">
      <w:start w:val="1"/>
      <w:numFmt w:val="decimal"/>
      <w:lvlText w:val="%1."/>
      <w:lvlJc w:val="left"/>
      <w:pPr>
        <w:tabs>
          <w:tab w:val="num" w:pos="360"/>
        </w:tabs>
        <w:ind w:left="360" w:hanging="360"/>
      </w:pPr>
      <w:rPr>
        <w:rFonts w:ascii="Times New Roman" w:hAnsi="Times New Roman" w:hint="default"/>
        <w:b/>
        <w:i w:val="0"/>
        <w:sz w:val="28"/>
      </w:rPr>
    </w:lvl>
    <w:lvl w:ilvl="1">
      <w:start w:val="1"/>
      <w:numFmt w:val="lowerLetter"/>
      <w:lvlText w:val="%2."/>
      <w:lvlJc w:val="left"/>
      <w:pPr>
        <w:tabs>
          <w:tab w:val="num" w:pos="720"/>
        </w:tabs>
        <w:ind w:left="720" w:hanging="360"/>
      </w:pPr>
      <w:rPr>
        <w:rFonts w:ascii="Times New Roman" w:hAnsi="Times New Roman" w:hint="default"/>
        <w:b/>
        <w:i w:val="0"/>
        <w:sz w:val="28"/>
      </w:rPr>
    </w:lvl>
    <w:lvl w:ilvl="2">
      <w:start w:val="1"/>
      <w:numFmt w:val="decimal"/>
      <w:lvlText w:val="(%3)."/>
      <w:lvlJc w:val="right"/>
      <w:pPr>
        <w:tabs>
          <w:tab w:val="num" w:pos="1440"/>
        </w:tabs>
        <w:ind w:left="1440" w:hanging="360"/>
      </w:pPr>
      <w:rPr>
        <w:rFonts w:ascii="Times New Roman" w:hAnsi="Times New Roman" w:hint="default"/>
        <w:b/>
        <w:i w:val="0"/>
        <w:sz w:val="28"/>
      </w:rPr>
    </w:lvl>
    <w:lvl w:ilvl="3">
      <w:start w:val="1"/>
      <w:numFmt w:val="lowerLetter"/>
      <w:lvlText w:val="(%4)."/>
      <w:lvlJc w:val="left"/>
      <w:pPr>
        <w:tabs>
          <w:tab w:val="num" w:pos="2160"/>
        </w:tabs>
        <w:ind w:left="2160" w:hanging="720"/>
      </w:pPr>
      <w:rPr>
        <w:rFonts w:hint="default"/>
        <w:b w:val="0"/>
        <w:i w:val="0"/>
      </w:rPr>
    </w:lvl>
    <w:lvl w:ilvl="4">
      <w:start w:val="1"/>
      <w:numFmt w:val="lowerLetter"/>
      <w:lvlText w:val="%5."/>
      <w:lvlJc w:val="left"/>
      <w:pPr>
        <w:tabs>
          <w:tab w:val="num" w:pos="2880"/>
        </w:tabs>
        <w:ind w:left="2880" w:hanging="648"/>
      </w:pPr>
      <w:rPr>
        <w:rFonts w:hint="default"/>
      </w:rPr>
    </w:lvl>
    <w:lvl w:ilvl="5">
      <w:start w:val="1"/>
      <w:numFmt w:val="lowerRoman"/>
      <w:lvlText w:val="%6."/>
      <w:lvlJc w:val="right"/>
      <w:pPr>
        <w:tabs>
          <w:tab w:val="num" w:pos="3600"/>
        </w:tabs>
        <w:ind w:left="3600" w:hanging="36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21" w15:restartNumberingAfterBreak="0">
    <w:nsid w:val="4E485DF5"/>
    <w:multiLevelType w:val="multilevel"/>
    <w:tmpl w:val="97AC5178"/>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506B4C42"/>
    <w:multiLevelType w:val="hybridMultilevel"/>
    <w:tmpl w:val="DCC2AF3E"/>
    <w:lvl w:ilvl="0" w:tplc="51D02D84">
      <w:start w:val="1"/>
      <w:numFmt w:val="bullet"/>
      <w:lvlText w:val="–"/>
      <w:lvlJc w:val="left"/>
      <w:pPr>
        <w:tabs>
          <w:tab w:val="num" w:pos="720"/>
        </w:tabs>
        <w:ind w:left="720" w:hanging="360"/>
      </w:pPr>
      <w:rPr>
        <w:rFonts w:ascii="Times New Roman" w:hAnsi="Times New Roman" w:hint="default"/>
      </w:rPr>
    </w:lvl>
    <w:lvl w:ilvl="1" w:tplc="81BC89B4">
      <w:start w:val="1"/>
      <w:numFmt w:val="bullet"/>
      <w:lvlText w:val="–"/>
      <w:lvlJc w:val="left"/>
      <w:pPr>
        <w:tabs>
          <w:tab w:val="num" w:pos="1440"/>
        </w:tabs>
        <w:ind w:left="1440" w:hanging="360"/>
      </w:pPr>
      <w:rPr>
        <w:rFonts w:ascii="Times New Roman" w:hAnsi="Times New Roman" w:hint="default"/>
      </w:rPr>
    </w:lvl>
    <w:lvl w:ilvl="2" w:tplc="20E69E02" w:tentative="1">
      <w:start w:val="1"/>
      <w:numFmt w:val="bullet"/>
      <w:lvlText w:val="–"/>
      <w:lvlJc w:val="left"/>
      <w:pPr>
        <w:tabs>
          <w:tab w:val="num" w:pos="2160"/>
        </w:tabs>
        <w:ind w:left="2160" w:hanging="360"/>
      </w:pPr>
      <w:rPr>
        <w:rFonts w:ascii="Times New Roman" w:hAnsi="Times New Roman" w:hint="default"/>
      </w:rPr>
    </w:lvl>
    <w:lvl w:ilvl="3" w:tplc="223487E4" w:tentative="1">
      <w:start w:val="1"/>
      <w:numFmt w:val="bullet"/>
      <w:lvlText w:val="–"/>
      <w:lvlJc w:val="left"/>
      <w:pPr>
        <w:tabs>
          <w:tab w:val="num" w:pos="2880"/>
        </w:tabs>
        <w:ind w:left="2880" w:hanging="360"/>
      </w:pPr>
      <w:rPr>
        <w:rFonts w:ascii="Times New Roman" w:hAnsi="Times New Roman" w:hint="default"/>
      </w:rPr>
    </w:lvl>
    <w:lvl w:ilvl="4" w:tplc="C3A064D0" w:tentative="1">
      <w:start w:val="1"/>
      <w:numFmt w:val="bullet"/>
      <w:lvlText w:val="–"/>
      <w:lvlJc w:val="left"/>
      <w:pPr>
        <w:tabs>
          <w:tab w:val="num" w:pos="3600"/>
        </w:tabs>
        <w:ind w:left="3600" w:hanging="360"/>
      </w:pPr>
      <w:rPr>
        <w:rFonts w:ascii="Times New Roman" w:hAnsi="Times New Roman" w:hint="default"/>
      </w:rPr>
    </w:lvl>
    <w:lvl w:ilvl="5" w:tplc="1280113E" w:tentative="1">
      <w:start w:val="1"/>
      <w:numFmt w:val="bullet"/>
      <w:lvlText w:val="–"/>
      <w:lvlJc w:val="left"/>
      <w:pPr>
        <w:tabs>
          <w:tab w:val="num" w:pos="4320"/>
        </w:tabs>
        <w:ind w:left="4320" w:hanging="360"/>
      </w:pPr>
      <w:rPr>
        <w:rFonts w:ascii="Times New Roman" w:hAnsi="Times New Roman" w:hint="default"/>
      </w:rPr>
    </w:lvl>
    <w:lvl w:ilvl="6" w:tplc="DA36C66A" w:tentative="1">
      <w:start w:val="1"/>
      <w:numFmt w:val="bullet"/>
      <w:lvlText w:val="–"/>
      <w:lvlJc w:val="left"/>
      <w:pPr>
        <w:tabs>
          <w:tab w:val="num" w:pos="5040"/>
        </w:tabs>
        <w:ind w:left="5040" w:hanging="360"/>
      </w:pPr>
      <w:rPr>
        <w:rFonts w:ascii="Times New Roman" w:hAnsi="Times New Roman" w:hint="default"/>
      </w:rPr>
    </w:lvl>
    <w:lvl w:ilvl="7" w:tplc="67D267A2" w:tentative="1">
      <w:start w:val="1"/>
      <w:numFmt w:val="bullet"/>
      <w:lvlText w:val="–"/>
      <w:lvlJc w:val="left"/>
      <w:pPr>
        <w:tabs>
          <w:tab w:val="num" w:pos="5760"/>
        </w:tabs>
        <w:ind w:left="5760" w:hanging="360"/>
      </w:pPr>
      <w:rPr>
        <w:rFonts w:ascii="Times New Roman" w:hAnsi="Times New Roman" w:hint="default"/>
      </w:rPr>
    </w:lvl>
    <w:lvl w:ilvl="8" w:tplc="4B24336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0BC0F89"/>
    <w:multiLevelType w:val="multilevel"/>
    <w:tmpl w:val="703C121E"/>
    <w:lvl w:ilvl="0">
      <w:start w:val="1"/>
      <w:numFmt w:val="upperLetter"/>
      <w:lvlText w:val="%1."/>
      <w:lvlJc w:val="left"/>
      <w:pPr>
        <w:tabs>
          <w:tab w:val="num" w:pos="360"/>
        </w:tabs>
        <w:ind w:left="360" w:hanging="360"/>
      </w:pPr>
      <w:rPr>
        <w:rFonts w:ascii="Times New Roman" w:hAnsi="Times New Roman" w:hint="default"/>
        <w:b/>
        <w:i w:val="0"/>
        <w:sz w:val="24"/>
      </w:rPr>
    </w:lvl>
    <w:lvl w:ilvl="1">
      <w:start w:val="1"/>
      <w:numFmt w:val="decimal"/>
      <w:lvlText w:val="%2."/>
      <w:lvlJc w:val="left"/>
      <w:pPr>
        <w:tabs>
          <w:tab w:val="num" w:pos="720"/>
        </w:tabs>
        <w:ind w:left="720" w:hanging="360"/>
      </w:pPr>
      <w:rPr>
        <w:rFonts w:hint="default"/>
        <w:b w:val="0"/>
        <w:i w:val="0"/>
        <w:sz w:val="28"/>
      </w:rPr>
    </w:lvl>
    <w:lvl w:ilvl="2">
      <w:start w:val="1"/>
      <w:numFmt w:val="lowerLetter"/>
      <w:lvlText w:val="(%3)"/>
      <w:lvlJc w:val="left"/>
      <w:pPr>
        <w:tabs>
          <w:tab w:val="num" w:pos="1152"/>
        </w:tabs>
        <w:ind w:left="1152" w:hanging="432"/>
      </w:pPr>
      <w:rPr>
        <w:rFonts w:ascii="Times New Roman" w:eastAsia="Times New Roman" w:hAnsi="Times New Roman" w:cs="Times New Roman" w:hint="default"/>
        <w:b w:val="0"/>
        <w:i w:val="0"/>
        <w:sz w:val="28"/>
      </w:rPr>
    </w:lvl>
    <w:lvl w:ilvl="3">
      <w:start w:val="1"/>
      <w:numFmt w:val="lowerLetter"/>
      <w:lvlText w:val="%4"/>
      <w:lvlJc w:val="left"/>
      <w:pPr>
        <w:tabs>
          <w:tab w:val="num" w:pos="1584"/>
        </w:tabs>
        <w:ind w:left="1584" w:hanging="504"/>
      </w:pPr>
      <w:rPr>
        <w:rFonts w:hint="default"/>
        <w:b w:val="0"/>
        <w:i w:val="0"/>
      </w:rPr>
    </w:lvl>
    <w:lvl w:ilvl="4">
      <w:start w:val="1"/>
      <w:numFmt w:val="lowerLetter"/>
      <w:lvlText w:val="(%5)"/>
      <w:lvlJc w:val="left"/>
      <w:pPr>
        <w:tabs>
          <w:tab w:val="num" w:pos="1872"/>
        </w:tabs>
        <w:ind w:left="1872" w:hanging="432"/>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7A93158"/>
    <w:multiLevelType w:val="multilevel"/>
    <w:tmpl w:val="63ECE1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584E7F41"/>
    <w:multiLevelType w:val="hybridMultilevel"/>
    <w:tmpl w:val="535EB1A0"/>
    <w:lvl w:ilvl="0" w:tplc="DDD024E8">
      <w:start w:val="1"/>
      <w:numFmt w:val="bullet"/>
      <w:lvlText w:val="•"/>
      <w:lvlJc w:val="left"/>
      <w:pPr>
        <w:tabs>
          <w:tab w:val="num" w:pos="720"/>
        </w:tabs>
        <w:ind w:left="720" w:hanging="360"/>
      </w:pPr>
      <w:rPr>
        <w:rFonts w:ascii="Arial" w:hAnsi="Arial" w:hint="default"/>
      </w:rPr>
    </w:lvl>
    <w:lvl w:ilvl="1" w:tplc="3558C0FE" w:tentative="1">
      <w:start w:val="1"/>
      <w:numFmt w:val="bullet"/>
      <w:lvlText w:val="•"/>
      <w:lvlJc w:val="left"/>
      <w:pPr>
        <w:tabs>
          <w:tab w:val="num" w:pos="1440"/>
        </w:tabs>
        <w:ind w:left="1440" w:hanging="360"/>
      </w:pPr>
      <w:rPr>
        <w:rFonts w:ascii="Arial" w:hAnsi="Arial" w:hint="default"/>
      </w:rPr>
    </w:lvl>
    <w:lvl w:ilvl="2" w:tplc="6594611A" w:tentative="1">
      <w:start w:val="1"/>
      <w:numFmt w:val="bullet"/>
      <w:lvlText w:val="•"/>
      <w:lvlJc w:val="left"/>
      <w:pPr>
        <w:tabs>
          <w:tab w:val="num" w:pos="2160"/>
        </w:tabs>
        <w:ind w:left="2160" w:hanging="360"/>
      </w:pPr>
      <w:rPr>
        <w:rFonts w:ascii="Arial" w:hAnsi="Arial" w:hint="default"/>
      </w:rPr>
    </w:lvl>
    <w:lvl w:ilvl="3" w:tplc="78B067C4" w:tentative="1">
      <w:start w:val="1"/>
      <w:numFmt w:val="bullet"/>
      <w:lvlText w:val="•"/>
      <w:lvlJc w:val="left"/>
      <w:pPr>
        <w:tabs>
          <w:tab w:val="num" w:pos="2880"/>
        </w:tabs>
        <w:ind w:left="2880" w:hanging="360"/>
      </w:pPr>
      <w:rPr>
        <w:rFonts w:ascii="Arial" w:hAnsi="Arial" w:hint="default"/>
      </w:rPr>
    </w:lvl>
    <w:lvl w:ilvl="4" w:tplc="3F2CE656" w:tentative="1">
      <w:start w:val="1"/>
      <w:numFmt w:val="bullet"/>
      <w:lvlText w:val="•"/>
      <w:lvlJc w:val="left"/>
      <w:pPr>
        <w:tabs>
          <w:tab w:val="num" w:pos="3600"/>
        </w:tabs>
        <w:ind w:left="3600" w:hanging="360"/>
      </w:pPr>
      <w:rPr>
        <w:rFonts w:ascii="Arial" w:hAnsi="Arial" w:hint="default"/>
      </w:rPr>
    </w:lvl>
    <w:lvl w:ilvl="5" w:tplc="0D6C491A" w:tentative="1">
      <w:start w:val="1"/>
      <w:numFmt w:val="bullet"/>
      <w:lvlText w:val="•"/>
      <w:lvlJc w:val="left"/>
      <w:pPr>
        <w:tabs>
          <w:tab w:val="num" w:pos="4320"/>
        </w:tabs>
        <w:ind w:left="4320" w:hanging="360"/>
      </w:pPr>
      <w:rPr>
        <w:rFonts w:ascii="Arial" w:hAnsi="Arial" w:hint="default"/>
      </w:rPr>
    </w:lvl>
    <w:lvl w:ilvl="6" w:tplc="CA743948" w:tentative="1">
      <w:start w:val="1"/>
      <w:numFmt w:val="bullet"/>
      <w:lvlText w:val="•"/>
      <w:lvlJc w:val="left"/>
      <w:pPr>
        <w:tabs>
          <w:tab w:val="num" w:pos="5040"/>
        </w:tabs>
        <w:ind w:left="5040" w:hanging="360"/>
      </w:pPr>
      <w:rPr>
        <w:rFonts w:ascii="Arial" w:hAnsi="Arial" w:hint="default"/>
      </w:rPr>
    </w:lvl>
    <w:lvl w:ilvl="7" w:tplc="F4FE4084" w:tentative="1">
      <w:start w:val="1"/>
      <w:numFmt w:val="bullet"/>
      <w:lvlText w:val="•"/>
      <w:lvlJc w:val="left"/>
      <w:pPr>
        <w:tabs>
          <w:tab w:val="num" w:pos="5760"/>
        </w:tabs>
        <w:ind w:left="5760" w:hanging="360"/>
      </w:pPr>
      <w:rPr>
        <w:rFonts w:ascii="Arial" w:hAnsi="Arial" w:hint="default"/>
      </w:rPr>
    </w:lvl>
    <w:lvl w:ilvl="8" w:tplc="6E68E47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A194CCB"/>
    <w:multiLevelType w:val="hybridMultilevel"/>
    <w:tmpl w:val="FCD402BA"/>
    <w:lvl w:ilvl="0" w:tplc="C9020EDA">
      <w:start w:val="1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2B219DF"/>
    <w:multiLevelType w:val="hybridMultilevel"/>
    <w:tmpl w:val="7960F6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91F1D74"/>
    <w:multiLevelType w:val="multilevel"/>
    <w:tmpl w:val="3126FA6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6B334A77"/>
    <w:multiLevelType w:val="multilevel"/>
    <w:tmpl w:val="0E6A625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6DFB0F74"/>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12C652A"/>
    <w:multiLevelType w:val="multilevel"/>
    <w:tmpl w:val="84342CD0"/>
    <w:lvl w:ilvl="0">
      <w:start w:val="1"/>
      <w:numFmt w:val="upperLetter"/>
      <w:lvlText w:val="%1."/>
      <w:lvlJc w:val="left"/>
      <w:pPr>
        <w:ind w:left="720" w:hanging="360"/>
      </w:pPr>
      <w:rPr>
        <w:rFonts w:hint="default"/>
      </w:rPr>
    </w:lvl>
    <w:lvl w:ilvl="1">
      <w:start w:val="1"/>
      <w:numFmt w:val="bullet"/>
      <w:lvlText w:val=""/>
      <w:lvlJc w:val="left"/>
      <w:pPr>
        <w:ind w:left="1440" w:hanging="360"/>
      </w:pPr>
      <w:rPr>
        <w:rFonts w:ascii="Symbol" w:eastAsia="Times New Roman" w:hAnsi="Symbol" w:cs="Arial" w:hint="default"/>
      </w:rPr>
    </w:lvl>
    <w:lvl w:ilvl="2">
      <w:start w:val="1"/>
      <w:numFmt w:val="lowerLetter"/>
      <w:lvlText w:val="%3."/>
      <w:lvlJc w:val="left"/>
      <w:pPr>
        <w:ind w:left="2340" w:hanging="360"/>
      </w:pPr>
      <w:rPr>
        <w:rFonts w:hint="default"/>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738347B9"/>
    <w:multiLevelType w:val="multilevel"/>
    <w:tmpl w:val="944CB8A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792F494B"/>
    <w:multiLevelType w:val="multilevel"/>
    <w:tmpl w:val="1882965E"/>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FD44A89"/>
    <w:multiLevelType w:val="multilevel"/>
    <w:tmpl w:val="48E4B94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326855061">
    <w:abstractNumId w:val="17"/>
  </w:num>
  <w:num w:numId="2" w16cid:durableId="718281060">
    <w:abstractNumId w:val="11"/>
  </w:num>
  <w:num w:numId="3" w16cid:durableId="1498838875">
    <w:abstractNumId w:val="13"/>
  </w:num>
  <w:num w:numId="4" w16cid:durableId="936712817">
    <w:abstractNumId w:val="20"/>
  </w:num>
  <w:num w:numId="5" w16cid:durableId="613950963">
    <w:abstractNumId w:val="23"/>
  </w:num>
  <w:num w:numId="6" w16cid:durableId="111436190">
    <w:abstractNumId w:val="8"/>
  </w:num>
  <w:num w:numId="7" w16cid:durableId="739408551">
    <w:abstractNumId w:val="3"/>
  </w:num>
  <w:num w:numId="8" w16cid:durableId="833104675">
    <w:abstractNumId w:val="0"/>
  </w:num>
  <w:num w:numId="9" w16cid:durableId="595405087">
    <w:abstractNumId w:val="31"/>
  </w:num>
  <w:num w:numId="10" w16cid:durableId="1129592860">
    <w:abstractNumId w:val="6"/>
  </w:num>
  <w:num w:numId="11" w16cid:durableId="1461605076">
    <w:abstractNumId w:val="15"/>
  </w:num>
  <w:num w:numId="12" w16cid:durableId="1513572046">
    <w:abstractNumId w:val="22"/>
  </w:num>
  <w:num w:numId="13" w16cid:durableId="355037214">
    <w:abstractNumId w:val="9"/>
  </w:num>
  <w:num w:numId="14" w16cid:durableId="2057582226">
    <w:abstractNumId w:val="18"/>
  </w:num>
  <w:num w:numId="15" w16cid:durableId="1100104201">
    <w:abstractNumId w:val="7"/>
  </w:num>
  <w:num w:numId="16" w16cid:durableId="434442336">
    <w:abstractNumId w:val="25"/>
  </w:num>
  <w:num w:numId="17" w16cid:durableId="1438792155">
    <w:abstractNumId w:val="10"/>
  </w:num>
  <w:num w:numId="18" w16cid:durableId="913202613">
    <w:abstractNumId w:val="26"/>
  </w:num>
  <w:num w:numId="19" w16cid:durableId="1014258978">
    <w:abstractNumId w:val="16"/>
  </w:num>
  <w:num w:numId="20" w16cid:durableId="796529285">
    <w:abstractNumId w:val="24"/>
  </w:num>
  <w:num w:numId="21" w16cid:durableId="780303362">
    <w:abstractNumId w:val="34"/>
  </w:num>
  <w:num w:numId="22" w16cid:durableId="921063058">
    <w:abstractNumId w:val="32"/>
  </w:num>
  <w:num w:numId="23" w16cid:durableId="1851791750">
    <w:abstractNumId w:val="28"/>
  </w:num>
  <w:num w:numId="24" w16cid:durableId="1387484668">
    <w:abstractNumId w:val="29"/>
  </w:num>
  <w:num w:numId="25" w16cid:durableId="1780024970">
    <w:abstractNumId w:val="33"/>
  </w:num>
  <w:num w:numId="26" w16cid:durableId="254900512">
    <w:abstractNumId w:val="21"/>
  </w:num>
  <w:num w:numId="27" w16cid:durableId="213349780">
    <w:abstractNumId w:val="4"/>
  </w:num>
  <w:num w:numId="28" w16cid:durableId="317466674">
    <w:abstractNumId w:val="12"/>
  </w:num>
  <w:num w:numId="29" w16cid:durableId="1395350104">
    <w:abstractNumId w:val="1"/>
  </w:num>
  <w:num w:numId="30" w16cid:durableId="574126449">
    <w:abstractNumId w:val="2"/>
  </w:num>
  <w:num w:numId="31" w16cid:durableId="881095395">
    <w:abstractNumId w:val="14"/>
  </w:num>
  <w:num w:numId="32" w16cid:durableId="805851903">
    <w:abstractNumId w:val="19"/>
  </w:num>
  <w:num w:numId="33" w16cid:durableId="1415661810">
    <w:abstractNumId w:val="30"/>
  </w:num>
  <w:num w:numId="34" w16cid:durableId="1016881108">
    <w:abstractNumId w:val="5"/>
  </w:num>
  <w:num w:numId="35" w16cid:durableId="355904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9E8"/>
    <w:rsid w:val="00001D99"/>
    <w:rsid w:val="000257A4"/>
    <w:rsid w:val="00062F47"/>
    <w:rsid w:val="00066375"/>
    <w:rsid w:val="000A4BEC"/>
    <w:rsid w:val="000B5747"/>
    <w:rsid w:val="000C1444"/>
    <w:rsid w:val="000D7E6D"/>
    <w:rsid w:val="000E1C62"/>
    <w:rsid w:val="000E4EDC"/>
    <w:rsid w:val="000F0574"/>
    <w:rsid w:val="000F7461"/>
    <w:rsid w:val="001110DB"/>
    <w:rsid w:val="00126001"/>
    <w:rsid w:val="001354F2"/>
    <w:rsid w:val="00150555"/>
    <w:rsid w:val="001532F7"/>
    <w:rsid w:val="00160613"/>
    <w:rsid w:val="00170DB8"/>
    <w:rsid w:val="00173C7D"/>
    <w:rsid w:val="00182F21"/>
    <w:rsid w:val="001A267C"/>
    <w:rsid w:val="001B45BE"/>
    <w:rsid w:val="001F53DD"/>
    <w:rsid w:val="00206731"/>
    <w:rsid w:val="002079F2"/>
    <w:rsid w:val="00210675"/>
    <w:rsid w:val="00212880"/>
    <w:rsid w:val="00293CE5"/>
    <w:rsid w:val="002B4082"/>
    <w:rsid w:val="002B469F"/>
    <w:rsid w:val="002B61CE"/>
    <w:rsid w:val="002F27AA"/>
    <w:rsid w:val="00320151"/>
    <w:rsid w:val="00325EE6"/>
    <w:rsid w:val="00340477"/>
    <w:rsid w:val="00342188"/>
    <w:rsid w:val="00344295"/>
    <w:rsid w:val="00344A65"/>
    <w:rsid w:val="003466E3"/>
    <w:rsid w:val="00355D8D"/>
    <w:rsid w:val="003970ED"/>
    <w:rsid w:val="003A2EA3"/>
    <w:rsid w:val="003A71C1"/>
    <w:rsid w:val="003C45FF"/>
    <w:rsid w:val="003D446F"/>
    <w:rsid w:val="00402680"/>
    <w:rsid w:val="004142E8"/>
    <w:rsid w:val="004247B0"/>
    <w:rsid w:val="00430992"/>
    <w:rsid w:val="004325C3"/>
    <w:rsid w:val="004372AF"/>
    <w:rsid w:val="00437DC2"/>
    <w:rsid w:val="00477D59"/>
    <w:rsid w:val="0048013F"/>
    <w:rsid w:val="0048495E"/>
    <w:rsid w:val="004901F9"/>
    <w:rsid w:val="004A7A06"/>
    <w:rsid w:val="004B04B6"/>
    <w:rsid w:val="004B656D"/>
    <w:rsid w:val="004B74D4"/>
    <w:rsid w:val="004C5DB0"/>
    <w:rsid w:val="004E1993"/>
    <w:rsid w:val="004E1CE8"/>
    <w:rsid w:val="004F0C09"/>
    <w:rsid w:val="00503283"/>
    <w:rsid w:val="00513FE9"/>
    <w:rsid w:val="0052381B"/>
    <w:rsid w:val="00526649"/>
    <w:rsid w:val="00533680"/>
    <w:rsid w:val="00553AA6"/>
    <w:rsid w:val="0056416A"/>
    <w:rsid w:val="00572A30"/>
    <w:rsid w:val="00590DA5"/>
    <w:rsid w:val="005A5F2F"/>
    <w:rsid w:val="005C0FE6"/>
    <w:rsid w:val="005C26BA"/>
    <w:rsid w:val="005F0BE7"/>
    <w:rsid w:val="00612B56"/>
    <w:rsid w:val="006338EB"/>
    <w:rsid w:val="00650E33"/>
    <w:rsid w:val="00683920"/>
    <w:rsid w:val="00692C6B"/>
    <w:rsid w:val="00695284"/>
    <w:rsid w:val="006B6F79"/>
    <w:rsid w:val="006C4600"/>
    <w:rsid w:val="006D277A"/>
    <w:rsid w:val="006D6B25"/>
    <w:rsid w:val="006E194C"/>
    <w:rsid w:val="007064D9"/>
    <w:rsid w:val="0071006C"/>
    <w:rsid w:val="007107D4"/>
    <w:rsid w:val="0071206E"/>
    <w:rsid w:val="00724149"/>
    <w:rsid w:val="0075743A"/>
    <w:rsid w:val="00760384"/>
    <w:rsid w:val="00780734"/>
    <w:rsid w:val="00782F01"/>
    <w:rsid w:val="007A2B62"/>
    <w:rsid w:val="007B30E5"/>
    <w:rsid w:val="007B4A75"/>
    <w:rsid w:val="007C6CAC"/>
    <w:rsid w:val="007E572E"/>
    <w:rsid w:val="007F294A"/>
    <w:rsid w:val="008019E8"/>
    <w:rsid w:val="00807C06"/>
    <w:rsid w:val="00811125"/>
    <w:rsid w:val="008137F1"/>
    <w:rsid w:val="0081479A"/>
    <w:rsid w:val="008255CB"/>
    <w:rsid w:val="0083242A"/>
    <w:rsid w:val="008420B6"/>
    <w:rsid w:val="00852678"/>
    <w:rsid w:val="0085314B"/>
    <w:rsid w:val="0085744E"/>
    <w:rsid w:val="008A7FC5"/>
    <w:rsid w:val="008C441D"/>
    <w:rsid w:val="008C5BD2"/>
    <w:rsid w:val="008E7992"/>
    <w:rsid w:val="00906813"/>
    <w:rsid w:val="009206F7"/>
    <w:rsid w:val="00923B8D"/>
    <w:rsid w:val="00933D94"/>
    <w:rsid w:val="00940659"/>
    <w:rsid w:val="009440AD"/>
    <w:rsid w:val="00952942"/>
    <w:rsid w:val="00954255"/>
    <w:rsid w:val="00973902"/>
    <w:rsid w:val="00995F64"/>
    <w:rsid w:val="00996852"/>
    <w:rsid w:val="009A44B2"/>
    <w:rsid w:val="009C2182"/>
    <w:rsid w:val="009C7CB5"/>
    <w:rsid w:val="009D2807"/>
    <w:rsid w:val="009D5218"/>
    <w:rsid w:val="009D7260"/>
    <w:rsid w:val="009E2462"/>
    <w:rsid w:val="009E5551"/>
    <w:rsid w:val="00A10E7B"/>
    <w:rsid w:val="00A15892"/>
    <w:rsid w:val="00A45E52"/>
    <w:rsid w:val="00A66537"/>
    <w:rsid w:val="00A85C7B"/>
    <w:rsid w:val="00A9074A"/>
    <w:rsid w:val="00AE54A3"/>
    <w:rsid w:val="00AE6994"/>
    <w:rsid w:val="00B1005F"/>
    <w:rsid w:val="00B33B08"/>
    <w:rsid w:val="00B40EDD"/>
    <w:rsid w:val="00B47674"/>
    <w:rsid w:val="00B55BE3"/>
    <w:rsid w:val="00BA1B97"/>
    <w:rsid w:val="00BA4461"/>
    <w:rsid w:val="00BC3B9B"/>
    <w:rsid w:val="00BD7BBC"/>
    <w:rsid w:val="00BE5287"/>
    <w:rsid w:val="00BF0F86"/>
    <w:rsid w:val="00BF18D2"/>
    <w:rsid w:val="00BF6D53"/>
    <w:rsid w:val="00C02117"/>
    <w:rsid w:val="00C048D6"/>
    <w:rsid w:val="00C1342E"/>
    <w:rsid w:val="00C15DD4"/>
    <w:rsid w:val="00C17B0B"/>
    <w:rsid w:val="00C208E7"/>
    <w:rsid w:val="00C317C7"/>
    <w:rsid w:val="00C31CC9"/>
    <w:rsid w:val="00C324F2"/>
    <w:rsid w:val="00C74089"/>
    <w:rsid w:val="00C83CCB"/>
    <w:rsid w:val="00C85818"/>
    <w:rsid w:val="00D14E45"/>
    <w:rsid w:val="00D15FF9"/>
    <w:rsid w:val="00D406CE"/>
    <w:rsid w:val="00D54AC6"/>
    <w:rsid w:val="00D56DDD"/>
    <w:rsid w:val="00D601E3"/>
    <w:rsid w:val="00D76EEA"/>
    <w:rsid w:val="00D82CBF"/>
    <w:rsid w:val="00D93999"/>
    <w:rsid w:val="00D97001"/>
    <w:rsid w:val="00D97BC6"/>
    <w:rsid w:val="00DA4097"/>
    <w:rsid w:val="00DA41E3"/>
    <w:rsid w:val="00DD071A"/>
    <w:rsid w:val="00DD5524"/>
    <w:rsid w:val="00DE337D"/>
    <w:rsid w:val="00E035BA"/>
    <w:rsid w:val="00E20583"/>
    <w:rsid w:val="00E327A7"/>
    <w:rsid w:val="00E34ED1"/>
    <w:rsid w:val="00E4636C"/>
    <w:rsid w:val="00E57D49"/>
    <w:rsid w:val="00E65BD4"/>
    <w:rsid w:val="00E81A5B"/>
    <w:rsid w:val="00E85393"/>
    <w:rsid w:val="00EA43AE"/>
    <w:rsid w:val="00EC052C"/>
    <w:rsid w:val="00EC41F8"/>
    <w:rsid w:val="00ED1346"/>
    <w:rsid w:val="00F0100A"/>
    <w:rsid w:val="00F05792"/>
    <w:rsid w:val="00F06809"/>
    <w:rsid w:val="00F13217"/>
    <w:rsid w:val="00F23F56"/>
    <w:rsid w:val="00F538F5"/>
    <w:rsid w:val="00F77C18"/>
    <w:rsid w:val="00F978AE"/>
    <w:rsid w:val="00FC0D32"/>
    <w:rsid w:val="00FD194A"/>
    <w:rsid w:val="00FD4F0A"/>
    <w:rsid w:val="00FD55CB"/>
    <w:rsid w:val="00FE1611"/>
    <w:rsid w:val="00FE613E"/>
    <w:rsid w:val="00FF56AC"/>
    <w:rsid w:val="00FF779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E3E9CA"/>
  <w15:chartTrackingRefBased/>
  <w15:docId w15:val="{CB941E83-7887-466D-8047-783CBC389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B4082"/>
    <w:rPr>
      <w:color w:val="0000FF"/>
      <w:u w:val="single"/>
    </w:rPr>
  </w:style>
  <w:style w:type="character" w:styleId="FollowedHyperlink">
    <w:name w:val="FollowedHyperlink"/>
    <w:rsid w:val="002B4082"/>
    <w:rPr>
      <w:color w:val="800080"/>
      <w:u w:val="single"/>
    </w:rPr>
  </w:style>
  <w:style w:type="paragraph" w:styleId="Footer">
    <w:name w:val="footer"/>
    <w:basedOn w:val="Normal"/>
    <w:rsid w:val="000F7461"/>
    <w:pPr>
      <w:tabs>
        <w:tab w:val="center" w:pos="4320"/>
        <w:tab w:val="right" w:pos="8640"/>
      </w:tabs>
    </w:pPr>
  </w:style>
  <w:style w:type="character" w:styleId="PageNumber">
    <w:name w:val="page number"/>
    <w:basedOn w:val="DefaultParagraphFont"/>
    <w:rsid w:val="000F7461"/>
  </w:style>
  <w:style w:type="paragraph" w:styleId="Header">
    <w:name w:val="header"/>
    <w:basedOn w:val="Normal"/>
    <w:rsid w:val="000F7461"/>
    <w:pPr>
      <w:tabs>
        <w:tab w:val="center" w:pos="4320"/>
        <w:tab w:val="right" w:pos="8640"/>
      </w:tabs>
    </w:pPr>
  </w:style>
  <w:style w:type="table" w:styleId="TableGrid">
    <w:name w:val="Table Grid"/>
    <w:basedOn w:val="TableNormal"/>
    <w:rsid w:val="00DD071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212880"/>
    <w:pPr>
      <w:ind w:left="720"/>
      <w:contextualSpacing/>
    </w:pPr>
  </w:style>
  <w:style w:type="paragraph" w:styleId="BalloonText">
    <w:name w:val="Balloon Text"/>
    <w:basedOn w:val="Normal"/>
    <w:link w:val="BalloonTextChar"/>
    <w:rsid w:val="00ED1346"/>
    <w:rPr>
      <w:rFonts w:ascii="Segoe UI" w:hAnsi="Segoe UI" w:cs="Segoe UI"/>
      <w:sz w:val="18"/>
      <w:szCs w:val="18"/>
    </w:rPr>
  </w:style>
  <w:style w:type="character" w:customStyle="1" w:styleId="BalloonTextChar">
    <w:name w:val="Balloon Text Char"/>
    <w:link w:val="BalloonText"/>
    <w:rsid w:val="00ED1346"/>
    <w:rPr>
      <w:rFonts w:ascii="Segoe UI" w:hAnsi="Segoe UI" w:cs="Segoe UI"/>
      <w:sz w:val="18"/>
      <w:szCs w:val="18"/>
    </w:rPr>
  </w:style>
  <w:style w:type="paragraph" w:styleId="FootnoteText">
    <w:name w:val="footnote text"/>
    <w:basedOn w:val="Normal"/>
    <w:link w:val="FootnoteTextChar"/>
    <w:rsid w:val="00553AA6"/>
    <w:rPr>
      <w:sz w:val="20"/>
      <w:szCs w:val="20"/>
    </w:rPr>
  </w:style>
  <w:style w:type="character" w:customStyle="1" w:styleId="FootnoteTextChar">
    <w:name w:val="Footnote Text Char"/>
    <w:basedOn w:val="DefaultParagraphFont"/>
    <w:link w:val="FootnoteText"/>
    <w:rsid w:val="00553AA6"/>
  </w:style>
  <w:style w:type="character" w:styleId="FootnoteReference">
    <w:name w:val="footnote reference"/>
    <w:rsid w:val="00553AA6"/>
    <w:rPr>
      <w:vertAlign w:val="superscript"/>
    </w:rPr>
  </w:style>
  <w:style w:type="paragraph" w:customStyle="1" w:styleId="paragraph">
    <w:name w:val="paragraph"/>
    <w:basedOn w:val="Normal"/>
    <w:rsid w:val="00553AA6"/>
    <w:pPr>
      <w:spacing w:before="100" w:beforeAutospacing="1" w:after="100" w:afterAutospacing="1"/>
    </w:pPr>
  </w:style>
  <w:style w:type="character" w:customStyle="1" w:styleId="normaltextrun">
    <w:name w:val="normaltextrun"/>
    <w:rsid w:val="00553AA6"/>
  </w:style>
  <w:style w:type="character" w:customStyle="1" w:styleId="eop">
    <w:name w:val="eop"/>
    <w:rsid w:val="00553AA6"/>
  </w:style>
  <w:style w:type="character" w:customStyle="1" w:styleId="spellingerror">
    <w:name w:val="spellingerror"/>
    <w:rsid w:val="00553AA6"/>
  </w:style>
  <w:style w:type="character" w:styleId="Emphasis">
    <w:name w:val="Emphasis"/>
    <w:qFormat/>
    <w:rsid w:val="006952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52653">
      <w:bodyDiv w:val="1"/>
      <w:marLeft w:val="0"/>
      <w:marRight w:val="0"/>
      <w:marTop w:val="0"/>
      <w:marBottom w:val="0"/>
      <w:divBdr>
        <w:top w:val="none" w:sz="0" w:space="0" w:color="auto"/>
        <w:left w:val="none" w:sz="0" w:space="0" w:color="auto"/>
        <w:bottom w:val="none" w:sz="0" w:space="0" w:color="auto"/>
        <w:right w:val="none" w:sz="0" w:space="0" w:color="auto"/>
      </w:divBdr>
      <w:divsChild>
        <w:div w:id="134688373">
          <w:marLeft w:val="0"/>
          <w:marRight w:val="0"/>
          <w:marTop w:val="0"/>
          <w:marBottom w:val="0"/>
          <w:divBdr>
            <w:top w:val="none" w:sz="0" w:space="0" w:color="auto"/>
            <w:left w:val="none" w:sz="0" w:space="0" w:color="auto"/>
            <w:bottom w:val="none" w:sz="0" w:space="0" w:color="auto"/>
            <w:right w:val="none" w:sz="0" w:space="0" w:color="auto"/>
          </w:divBdr>
        </w:div>
        <w:div w:id="313030640">
          <w:marLeft w:val="0"/>
          <w:marRight w:val="0"/>
          <w:marTop w:val="0"/>
          <w:marBottom w:val="0"/>
          <w:divBdr>
            <w:top w:val="none" w:sz="0" w:space="0" w:color="auto"/>
            <w:left w:val="none" w:sz="0" w:space="0" w:color="auto"/>
            <w:bottom w:val="none" w:sz="0" w:space="0" w:color="auto"/>
            <w:right w:val="none" w:sz="0" w:space="0" w:color="auto"/>
          </w:divBdr>
        </w:div>
        <w:div w:id="368186252">
          <w:marLeft w:val="0"/>
          <w:marRight w:val="0"/>
          <w:marTop w:val="0"/>
          <w:marBottom w:val="0"/>
          <w:divBdr>
            <w:top w:val="none" w:sz="0" w:space="0" w:color="auto"/>
            <w:left w:val="none" w:sz="0" w:space="0" w:color="auto"/>
            <w:bottom w:val="none" w:sz="0" w:space="0" w:color="auto"/>
            <w:right w:val="none" w:sz="0" w:space="0" w:color="auto"/>
          </w:divBdr>
        </w:div>
        <w:div w:id="1060786745">
          <w:marLeft w:val="0"/>
          <w:marRight w:val="0"/>
          <w:marTop w:val="0"/>
          <w:marBottom w:val="0"/>
          <w:divBdr>
            <w:top w:val="none" w:sz="0" w:space="0" w:color="auto"/>
            <w:left w:val="none" w:sz="0" w:space="0" w:color="auto"/>
            <w:bottom w:val="none" w:sz="0" w:space="0" w:color="auto"/>
            <w:right w:val="none" w:sz="0" w:space="0" w:color="auto"/>
          </w:divBdr>
        </w:div>
        <w:div w:id="1569801384">
          <w:marLeft w:val="0"/>
          <w:marRight w:val="0"/>
          <w:marTop w:val="0"/>
          <w:marBottom w:val="0"/>
          <w:divBdr>
            <w:top w:val="none" w:sz="0" w:space="0" w:color="auto"/>
            <w:left w:val="none" w:sz="0" w:space="0" w:color="auto"/>
            <w:bottom w:val="none" w:sz="0" w:space="0" w:color="auto"/>
            <w:right w:val="none" w:sz="0" w:space="0" w:color="auto"/>
          </w:divBdr>
        </w:div>
        <w:div w:id="1583176056">
          <w:marLeft w:val="0"/>
          <w:marRight w:val="0"/>
          <w:marTop w:val="0"/>
          <w:marBottom w:val="0"/>
          <w:divBdr>
            <w:top w:val="none" w:sz="0" w:space="0" w:color="auto"/>
            <w:left w:val="none" w:sz="0" w:space="0" w:color="auto"/>
            <w:bottom w:val="none" w:sz="0" w:space="0" w:color="auto"/>
            <w:right w:val="none" w:sz="0" w:space="0" w:color="auto"/>
          </w:divBdr>
        </w:div>
        <w:div w:id="1755785996">
          <w:marLeft w:val="0"/>
          <w:marRight w:val="0"/>
          <w:marTop w:val="0"/>
          <w:marBottom w:val="0"/>
          <w:divBdr>
            <w:top w:val="none" w:sz="0" w:space="0" w:color="auto"/>
            <w:left w:val="none" w:sz="0" w:space="0" w:color="auto"/>
            <w:bottom w:val="none" w:sz="0" w:space="0" w:color="auto"/>
            <w:right w:val="none" w:sz="0" w:space="0" w:color="auto"/>
          </w:divBdr>
        </w:div>
      </w:divsChild>
    </w:div>
    <w:div w:id="173763936">
      <w:bodyDiv w:val="1"/>
      <w:marLeft w:val="0"/>
      <w:marRight w:val="0"/>
      <w:marTop w:val="0"/>
      <w:marBottom w:val="0"/>
      <w:divBdr>
        <w:top w:val="none" w:sz="0" w:space="0" w:color="auto"/>
        <w:left w:val="none" w:sz="0" w:space="0" w:color="auto"/>
        <w:bottom w:val="none" w:sz="0" w:space="0" w:color="auto"/>
        <w:right w:val="none" w:sz="0" w:space="0" w:color="auto"/>
      </w:divBdr>
      <w:divsChild>
        <w:div w:id="962732122">
          <w:marLeft w:val="720"/>
          <w:marRight w:val="0"/>
          <w:marTop w:val="0"/>
          <w:marBottom w:val="0"/>
          <w:divBdr>
            <w:top w:val="none" w:sz="0" w:space="0" w:color="auto"/>
            <w:left w:val="none" w:sz="0" w:space="0" w:color="auto"/>
            <w:bottom w:val="none" w:sz="0" w:space="0" w:color="auto"/>
            <w:right w:val="none" w:sz="0" w:space="0" w:color="auto"/>
          </w:divBdr>
        </w:div>
        <w:div w:id="1474522186">
          <w:marLeft w:val="720"/>
          <w:marRight w:val="0"/>
          <w:marTop w:val="0"/>
          <w:marBottom w:val="0"/>
          <w:divBdr>
            <w:top w:val="none" w:sz="0" w:space="0" w:color="auto"/>
            <w:left w:val="none" w:sz="0" w:space="0" w:color="auto"/>
            <w:bottom w:val="none" w:sz="0" w:space="0" w:color="auto"/>
            <w:right w:val="none" w:sz="0" w:space="0" w:color="auto"/>
          </w:divBdr>
        </w:div>
      </w:divsChild>
    </w:div>
    <w:div w:id="1155880081">
      <w:bodyDiv w:val="1"/>
      <w:marLeft w:val="0"/>
      <w:marRight w:val="0"/>
      <w:marTop w:val="0"/>
      <w:marBottom w:val="0"/>
      <w:divBdr>
        <w:top w:val="none" w:sz="0" w:space="0" w:color="auto"/>
        <w:left w:val="none" w:sz="0" w:space="0" w:color="auto"/>
        <w:bottom w:val="none" w:sz="0" w:space="0" w:color="auto"/>
        <w:right w:val="none" w:sz="0" w:space="0" w:color="auto"/>
      </w:divBdr>
      <w:divsChild>
        <w:div w:id="1219122767">
          <w:marLeft w:val="0"/>
          <w:marRight w:val="0"/>
          <w:marTop w:val="0"/>
          <w:marBottom w:val="0"/>
          <w:divBdr>
            <w:top w:val="none" w:sz="0" w:space="0" w:color="auto"/>
            <w:left w:val="none" w:sz="0" w:space="0" w:color="auto"/>
            <w:bottom w:val="none" w:sz="0" w:space="0" w:color="auto"/>
            <w:right w:val="none" w:sz="0" w:space="0" w:color="auto"/>
          </w:divBdr>
          <w:divsChild>
            <w:div w:id="285044040">
              <w:marLeft w:val="0"/>
              <w:marRight w:val="0"/>
              <w:marTop w:val="0"/>
              <w:marBottom w:val="0"/>
              <w:divBdr>
                <w:top w:val="none" w:sz="0" w:space="0" w:color="auto"/>
                <w:left w:val="none" w:sz="0" w:space="0" w:color="auto"/>
                <w:bottom w:val="none" w:sz="0" w:space="0" w:color="auto"/>
                <w:right w:val="none" w:sz="0" w:space="0" w:color="auto"/>
              </w:divBdr>
            </w:div>
            <w:div w:id="735711815">
              <w:marLeft w:val="0"/>
              <w:marRight w:val="0"/>
              <w:marTop w:val="0"/>
              <w:marBottom w:val="0"/>
              <w:divBdr>
                <w:top w:val="none" w:sz="0" w:space="0" w:color="auto"/>
                <w:left w:val="none" w:sz="0" w:space="0" w:color="auto"/>
                <w:bottom w:val="none" w:sz="0" w:space="0" w:color="auto"/>
                <w:right w:val="none" w:sz="0" w:space="0" w:color="auto"/>
              </w:divBdr>
            </w:div>
            <w:div w:id="739836936">
              <w:marLeft w:val="0"/>
              <w:marRight w:val="0"/>
              <w:marTop w:val="0"/>
              <w:marBottom w:val="0"/>
              <w:divBdr>
                <w:top w:val="none" w:sz="0" w:space="0" w:color="auto"/>
                <w:left w:val="none" w:sz="0" w:space="0" w:color="auto"/>
                <w:bottom w:val="none" w:sz="0" w:space="0" w:color="auto"/>
                <w:right w:val="none" w:sz="0" w:space="0" w:color="auto"/>
              </w:divBdr>
            </w:div>
            <w:div w:id="961613109">
              <w:marLeft w:val="0"/>
              <w:marRight w:val="0"/>
              <w:marTop w:val="0"/>
              <w:marBottom w:val="0"/>
              <w:divBdr>
                <w:top w:val="none" w:sz="0" w:space="0" w:color="auto"/>
                <w:left w:val="none" w:sz="0" w:space="0" w:color="auto"/>
                <w:bottom w:val="none" w:sz="0" w:space="0" w:color="auto"/>
                <w:right w:val="none" w:sz="0" w:space="0" w:color="auto"/>
              </w:divBdr>
            </w:div>
            <w:div w:id="982151992">
              <w:marLeft w:val="0"/>
              <w:marRight w:val="0"/>
              <w:marTop w:val="0"/>
              <w:marBottom w:val="0"/>
              <w:divBdr>
                <w:top w:val="none" w:sz="0" w:space="0" w:color="auto"/>
                <w:left w:val="none" w:sz="0" w:space="0" w:color="auto"/>
                <w:bottom w:val="none" w:sz="0" w:space="0" w:color="auto"/>
                <w:right w:val="none" w:sz="0" w:space="0" w:color="auto"/>
              </w:divBdr>
            </w:div>
            <w:div w:id="1046680943">
              <w:marLeft w:val="0"/>
              <w:marRight w:val="0"/>
              <w:marTop w:val="0"/>
              <w:marBottom w:val="0"/>
              <w:divBdr>
                <w:top w:val="none" w:sz="0" w:space="0" w:color="auto"/>
                <w:left w:val="none" w:sz="0" w:space="0" w:color="auto"/>
                <w:bottom w:val="none" w:sz="0" w:space="0" w:color="auto"/>
                <w:right w:val="none" w:sz="0" w:space="0" w:color="auto"/>
              </w:divBdr>
            </w:div>
            <w:div w:id="1152940750">
              <w:marLeft w:val="0"/>
              <w:marRight w:val="0"/>
              <w:marTop w:val="0"/>
              <w:marBottom w:val="0"/>
              <w:divBdr>
                <w:top w:val="none" w:sz="0" w:space="0" w:color="auto"/>
                <w:left w:val="none" w:sz="0" w:space="0" w:color="auto"/>
                <w:bottom w:val="none" w:sz="0" w:space="0" w:color="auto"/>
                <w:right w:val="none" w:sz="0" w:space="0" w:color="auto"/>
              </w:divBdr>
            </w:div>
            <w:div w:id="1330475896">
              <w:marLeft w:val="0"/>
              <w:marRight w:val="0"/>
              <w:marTop w:val="0"/>
              <w:marBottom w:val="0"/>
              <w:divBdr>
                <w:top w:val="none" w:sz="0" w:space="0" w:color="auto"/>
                <w:left w:val="none" w:sz="0" w:space="0" w:color="auto"/>
                <w:bottom w:val="none" w:sz="0" w:space="0" w:color="auto"/>
                <w:right w:val="none" w:sz="0" w:space="0" w:color="auto"/>
              </w:divBdr>
            </w:div>
            <w:div w:id="1468359771">
              <w:marLeft w:val="0"/>
              <w:marRight w:val="0"/>
              <w:marTop w:val="0"/>
              <w:marBottom w:val="0"/>
              <w:divBdr>
                <w:top w:val="none" w:sz="0" w:space="0" w:color="auto"/>
                <w:left w:val="none" w:sz="0" w:space="0" w:color="auto"/>
                <w:bottom w:val="none" w:sz="0" w:space="0" w:color="auto"/>
                <w:right w:val="none" w:sz="0" w:space="0" w:color="auto"/>
              </w:divBdr>
            </w:div>
            <w:div w:id="1526168680">
              <w:marLeft w:val="0"/>
              <w:marRight w:val="0"/>
              <w:marTop w:val="0"/>
              <w:marBottom w:val="0"/>
              <w:divBdr>
                <w:top w:val="none" w:sz="0" w:space="0" w:color="auto"/>
                <w:left w:val="none" w:sz="0" w:space="0" w:color="auto"/>
                <w:bottom w:val="none" w:sz="0" w:space="0" w:color="auto"/>
                <w:right w:val="none" w:sz="0" w:space="0" w:color="auto"/>
              </w:divBdr>
            </w:div>
            <w:div w:id="1808475250">
              <w:marLeft w:val="0"/>
              <w:marRight w:val="0"/>
              <w:marTop w:val="0"/>
              <w:marBottom w:val="0"/>
              <w:divBdr>
                <w:top w:val="none" w:sz="0" w:space="0" w:color="auto"/>
                <w:left w:val="none" w:sz="0" w:space="0" w:color="auto"/>
                <w:bottom w:val="none" w:sz="0" w:space="0" w:color="auto"/>
                <w:right w:val="none" w:sz="0" w:space="0" w:color="auto"/>
              </w:divBdr>
            </w:div>
            <w:div w:id="21201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92990">
      <w:bodyDiv w:val="1"/>
      <w:marLeft w:val="0"/>
      <w:marRight w:val="0"/>
      <w:marTop w:val="0"/>
      <w:marBottom w:val="0"/>
      <w:divBdr>
        <w:top w:val="none" w:sz="0" w:space="0" w:color="auto"/>
        <w:left w:val="none" w:sz="0" w:space="0" w:color="auto"/>
        <w:bottom w:val="none" w:sz="0" w:space="0" w:color="auto"/>
        <w:right w:val="none" w:sz="0" w:space="0" w:color="auto"/>
      </w:divBdr>
    </w:div>
    <w:div w:id="2052995217">
      <w:bodyDiv w:val="1"/>
      <w:marLeft w:val="0"/>
      <w:marRight w:val="0"/>
      <w:marTop w:val="0"/>
      <w:marBottom w:val="0"/>
      <w:divBdr>
        <w:top w:val="none" w:sz="0" w:space="0" w:color="auto"/>
        <w:left w:val="none" w:sz="0" w:space="0" w:color="auto"/>
        <w:bottom w:val="none" w:sz="0" w:space="0" w:color="auto"/>
        <w:right w:val="none" w:sz="0" w:space="0" w:color="auto"/>
      </w:divBdr>
      <w:divsChild>
        <w:div w:id="1198471615">
          <w:marLeft w:val="1166"/>
          <w:marRight w:val="0"/>
          <w:marTop w:val="192"/>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9DD860-E662-43A2-95E1-BF32E7EFD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904750-0675-4268-B951-934D2F40DEDF}">
  <ds:schemaRefs>
    <ds:schemaRef ds:uri="http://schemas.openxmlformats.org/officeDocument/2006/bibliography"/>
  </ds:schemaRefs>
</ds:datastoreItem>
</file>

<file path=customXml/itemProps3.xml><?xml version="1.0" encoding="utf-8"?>
<ds:datastoreItem xmlns:ds="http://schemas.openxmlformats.org/officeDocument/2006/customXml" ds:itemID="{4E6E1F10-28E8-4F21-BC8E-36D8436F10F1}">
  <ds:schemaRefs>
    <ds:schemaRef ds:uri="http://schemas.microsoft.com/sharepoint/v3/contenttype/forms"/>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37</TotalTime>
  <Pages>2</Pages>
  <Words>571</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West Port Staff Ride</vt:lpstr>
    </vt:vector>
  </TitlesOfParts>
  <Company>Fort Leavenworth, KS</Company>
  <LinksUpToDate>false</LinksUpToDate>
  <CharactersWithSpaces>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West Port Staff Ride</dc:title>
  <dc:subject/>
  <dc:creator>chuck.collins1</dc:creator>
  <cp:keywords/>
  <cp:lastModifiedBy>Kennedy, Kevin E CIV USARMY CAC (USA)</cp:lastModifiedBy>
  <cp:revision>4</cp:revision>
  <cp:lastPrinted>2021-10-05T13:42:00Z</cp:lastPrinted>
  <dcterms:created xsi:type="dcterms:W3CDTF">2023-12-20T20:46:00Z</dcterms:created>
  <dcterms:modified xsi:type="dcterms:W3CDTF">2023-12-20T22:03:00Z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0x010100398C060DC519C5438F279013B0EC9B02</vt:lpwstr>
  </property>
  <property fmtid="{D5CDD505-2E9C-101B-9397-08002B2CF9AE}" pid="3" name="FOUO">
    <vt:lpwstr>Unclassified</vt:lpwstr>
  </property>
</Properties>
</file>